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D278" w14:textId="77777777" w:rsidR="00DB5B34" w:rsidRPr="00DB5B34" w:rsidRDefault="00DB5B34" w:rsidP="00DB5B34">
      <w:pPr>
        <w:jc w:val="center"/>
        <w:rPr>
          <w:b/>
          <w:sz w:val="28"/>
          <w:szCs w:val="28"/>
        </w:rPr>
      </w:pPr>
      <w:r w:rsidRPr="00DB5B34">
        <w:rPr>
          <w:b/>
          <w:sz w:val="28"/>
          <w:szCs w:val="28"/>
        </w:rPr>
        <w:t>References</w:t>
      </w:r>
    </w:p>
    <w:tbl>
      <w:tblPr>
        <w:tblW w:w="9630" w:type="dxa"/>
        <w:tblInd w:w="-252" w:type="dxa"/>
        <w:tblLook w:val="04A0" w:firstRow="1" w:lastRow="0" w:firstColumn="1" w:lastColumn="0" w:noHBand="0" w:noVBand="1"/>
      </w:tblPr>
      <w:tblGrid>
        <w:gridCol w:w="9630"/>
      </w:tblGrid>
      <w:tr w:rsidR="0025219A" w:rsidRPr="007E272F" w14:paraId="188AD94D" w14:textId="77777777" w:rsidTr="007556F4">
        <w:tc>
          <w:tcPr>
            <w:tcW w:w="9630" w:type="dxa"/>
          </w:tcPr>
          <w:p w14:paraId="0FD5CB6D" w14:textId="77777777" w:rsidR="007556F4" w:rsidRDefault="0059207F" w:rsidP="0059207F">
            <w:pPr>
              <w:spacing w:after="100" w:line="360" w:lineRule="auto"/>
              <w:ind w:left="720" w:hanging="720"/>
              <w:rPr>
                <w:b/>
                <w:color w:val="FF0000"/>
              </w:rPr>
            </w:pPr>
            <w:r w:rsidRPr="0059207F">
              <w:rPr>
                <w:b/>
                <w:color w:val="FF0000"/>
              </w:rPr>
              <w:t>In press</w:t>
            </w:r>
          </w:p>
          <w:p w14:paraId="7750FA43" w14:textId="789DDABE" w:rsidR="0059207F" w:rsidRDefault="0059207F" w:rsidP="0059207F">
            <w:pPr>
              <w:spacing w:after="100" w:line="360" w:lineRule="auto"/>
              <w:ind w:left="720" w:hanging="720"/>
              <w:rPr>
                <w:bCs/>
                <w:color w:val="000000"/>
              </w:rPr>
            </w:pPr>
            <w:r>
              <w:rPr>
                <w:bCs/>
                <w:color w:val="000000"/>
              </w:rPr>
              <w:t xml:space="preserve"> Jarrar, G., Mushtaha, R., and Romer, R., 2010 </w:t>
            </w:r>
            <w:r w:rsidRPr="007556F4">
              <w:rPr>
                <w:bCs/>
                <w:color w:val="FF0000"/>
              </w:rPr>
              <w:t>in press</w:t>
            </w:r>
            <w:r>
              <w:rPr>
                <w:bCs/>
                <w:color w:val="000000"/>
              </w:rPr>
              <w:t xml:space="preserve">, New U-Pb age data on alkali-feldspar granites (A-type red granites) from the northernmost exposures of the Midyan terrane in south Jordan.  Saudi Geological Survey Technical Report (in press). </w:t>
            </w:r>
          </w:p>
          <w:p w14:paraId="1C1C65B0" w14:textId="0875E4C9" w:rsidR="0059207F" w:rsidRDefault="0059207F" w:rsidP="008773CF">
            <w:pPr>
              <w:spacing w:after="100" w:line="360" w:lineRule="auto"/>
              <w:ind w:left="720" w:hanging="720"/>
              <w:rPr>
                <w:color w:val="000000"/>
              </w:rPr>
            </w:pPr>
            <w:r>
              <w:rPr>
                <w:color w:val="000000"/>
              </w:rPr>
              <w:t xml:space="preserve">Pease, V., 2010 </w:t>
            </w:r>
            <w:r w:rsidRPr="007556F4">
              <w:rPr>
                <w:color w:val="FF0000"/>
              </w:rPr>
              <w:t>in press</w:t>
            </w:r>
            <w:r>
              <w:rPr>
                <w:color w:val="000000"/>
              </w:rPr>
              <w:t>, JEBEL: a research program based on international cooperation. Saudi Geological Survey Technical Report in press</w:t>
            </w:r>
          </w:p>
          <w:p w14:paraId="4971A45C" w14:textId="77777777" w:rsidR="007236FC" w:rsidRPr="007E272F" w:rsidRDefault="007236FC" w:rsidP="007236FC">
            <w:pPr>
              <w:spacing w:after="100" w:line="360" w:lineRule="auto"/>
              <w:ind w:left="720" w:hanging="720"/>
              <w:rPr>
                <w:b/>
              </w:rPr>
            </w:pPr>
            <w:r w:rsidRPr="007E272F">
              <w:t xml:space="preserve">Stern, R.J., and Johnson, P.R., </w:t>
            </w:r>
            <w:r w:rsidRPr="007236FC">
              <w:rPr>
                <w:b/>
                <w:color w:val="FF0000"/>
              </w:rPr>
              <w:t>in review</w:t>
            </w:r>
            <w:r w:rsidRPr="007E272F">
              <w:t>, Continental Lithosphere of the Arabian Plate: A Geologic, Petrologic, and Geophysical Synthesis: Earth Science Reviews.</w:t>
            </w:r>
          </w:p>
          <w:p w14:paraId="6A38FE5E" w14:textId="77777777" w:rsidR="0059207F" w:rsidRDefault="0059207F" w:rsidP="0059207F">
            <w:pPr>
              <w:spacing w:after="100" w:line="360" w:lineRule="auto"/>
              <w:ind w:left="720" w:hanging="720"/>
              <w:rPr>
                <w:color w:val="000000"/>
              </w:rPr>
            </w:pPr>
            <w:r>
              <w:rPr>
                <w:color w:val="000000"/>
              </w:rPr>
              <w:t xml:space="preserve">Vickers-Rich, P., Kattan, F., Johnson, P.R., Leonov, M., Linnemann, U., Hofmann, M., Ivantsov, A., Kozdroj, W., Al-Garni, S.M., Al-Qubsani, A., Shamari, A., Al-Barakati, A., Al-Kaff, M., Rich, T., Kozroj, M., Trusler, P., and Rich, B., </w:t>
            </w:r>
            <w:r w:rsidRPr="007556F4">
              <w:rPr>
                <w:color w:val="FF0000"/>
              </w:rPr>
              <w:t>in press</w:t>
            </w:r>
            <w:r>
              <w:rPr>
                <w:color w:val="000000"/>
              </w:rPr>
              <w:t>, In search of the Kingdom’s Ediacarans: Expeditions exploring the Neoproterozoic Jibalah group and related sequences of the Arabian shield – 1429-1430 A.H., 2008 to 2009 A.D. Saudi Geological Survey Open-File Report.</w:t>
            </w:r>
          </w:p>
          <w:p w14:paraId="4824274F" w14:textId="55D06D48" w:rsidR="0059207F" w:rsidRPr="0059207F" w:rsidRDefault="0059207F" w:rsidP="0059207F">
            <w:pPr>
              <w:spacing w:after="100" w:line="360" w:lineRule="auto"/>
              <w:ind w:left="720" w:hanging="720"/>
              <w:rPr>
                <w:b/>
                <w:color w:val="FF0000"/>
              </w:rPr>
            </w:pPr>
            <w:r w:rsidRPr="0059207F">
              <w:rPr>
                <w:b/>
                <w:color w:val="FF0000"/>
              </w:rPr>
              <w:t>20</w:t>
            </w:r>
            <w:r>
              <w:rPr>
                <w:b/>
                <w:color w:val="FF0000"/>
              </w:rPr>
              <w:t>10</w:t>
            </w:r>
          </w:p>
          <w:p w14:paraId="1AB1CC8A" w14:textId="77777777" w:rsidR="008773CF" w:rsidRDefault="008773CF" w:rsidP="008773CF">
            <w:pPr>
              <w:spacing w:after="100" w:line="360" w:lineRule="auto"/>
              <w:ind w:left="720" w:hanging="720"/>
              <w:rPr>
                <w:color w:val="000000"/>
              </w:rPr>
            </w:pPr>
            <w:r w:rsidRPr="007E272F">
              <w:rPr>
                <w:color w:val="000000"/>
              </w:rPr>
              <w:t xml:space="preserve">Abdelsalam, M.G., </w:t>
            </w:r>
            <w:r>
              <w:rPr>
                <w:color w:val="000000"/>
              </w:rPr>
              <w:t>2010</w:t>
            </w:r>
            <w:r w:rsidRPr="007E272F">
              <w:rPr>
                <w:color w:val="000000"/>
              </w:rPr>
              <w:t>, Quantifying 3D post-accretionary tectonic strain in the Arabian-Nubian shield: Superimposition of the Oko Shear zone on the Nakasib Suture, Re</w:t>
            </w:r>
            <w:r>
              <w:rPr>
                <w:color w:val="000000"/>
              </w:rPr>
              <w:t>d</w:t>
            </w:r>
            <w:r w:rsidRPr="007E272F">
              <w:rPr>
                <w:color w:val="000000"/>
              </w:rPr>
              <w:t xml:space="preserve"> Sea Hills, Sudan.  Journal of African Earth Sciences, 56, 167-178.</w:t>
            </w:r>
          </w:p>
          <w:p w14:paraId="37FD4E61" w14:textId="6D4F4FA6" w:rsidR="0059207F" w:rsidRDefault="0059207F" w:rsidP="0059207F">
            <w:pPr>
              <w:spacing w:after="100" w:line="360" w:lineRule="auto"/>
              <w:ind w:left="720" w:hanging="720"/>
              <w:rPr>
                <w:b/>
                <w:color w:val="FF0000"/>
              </w:rPr>
            </w:pPr>
            <w:bookmarkStart w:id="0" w:name="_GoBack"/>
            <w:bookmarkEnd w:id="0"/>
            <w:r w:rsidRPr="0059207F">
              <w:rPr>
                <w:b/>
                <w:color w:val="FF0000"/>
              </w:rPr>
              <w:t>2009</w:t>
            </w:r>
          </w:p>
          <w:p w14:paraId="1FD6112F" w14:textId="77777777" w:rsidR="0059207F" w:rsidRDefault="0059207F" w:rsidP="0059207F">
            <w:pPr>
              <w:spacing w:after="100" w:line="360" w:lineRule="auto"/>
              <w:ind w:left="720" w:hanging="720"/>
              <w:rPr>
                <w:color w:val="000000"/>
              </w:rPr>
            </w:pPr>
            <w:r>
              <w:rPr>
                <w:color w:val="000000"/>
              </w:rPr>
              <w:t>Abd El-Wahed, M.A., 2009, The role of the Najd fault system in the tectonic evolution of the Hammamat molasse sediments, Eastern Desert, Egypt. Arabian Journal of Geosciences DOI 10.1007/s12517-008-0030-0</w:t>
            </w:r>
          </w:p>
          <w:p w14:paraId="59330B8B" w14:textId="77777777" w:rsidR="0059207F" w:rsidRDefault="0059207F" w:rsidP="0059207F">
            <w:pPr>
              <w:spacing w:after="100" w:line="360" w:lineRule="auto"/>
              <w:ind w:left="720" w:hanging="720"/>
              <w:rPr>
                <w:rFonts w:eastAsia="MS Mincho"/>
                <w:color w:val="000000"/>
              </w:rPr>
            </w:pPr>
            <w:r>
              <w:rPr>
                <w:rFonts w:eastAsia="MS Mincho"/>
                <w:color w:val="000000"/>
              </w:rPr>
              <w:t xml:space="preserve">Ali, K.A., Stern, R.J., Manton, W.I., Johnson, P.R., and Mukherjee, S., 2009, Neoproterozoic diamictite in the Eastern Desert of Egypt and northern Saudi Arabia: Evidence </w:t>
            </w:r>
            <w:proofErr w:type="gramStart"/>
            <w:r>
              <w:rPr>
                <w:rFonts w:eastAsia="MS Mincho"/>
                <w:color w:val="000000"/>
              </w:rPr>
              <w:t>of ~750 Ma glaciation in the Arabian-Nubian shield</w:t>
            </w:r>
            <w:proofErr w:type="gramEnd"/>
            <w:r>
              <w:rPr>
                <w:rFonts w:eastAsia="MS Mincho"/>
                <w:color w:val="000000"/>
              </w:rPr>
              <w:t xml:space="preserve">? International Journal of Earth Sciences, DOI 10.1007/s00531-009-0427-3. </w:t>
            </w:r>
          </w:p>
          <w:p w14:paraId="164EBBA6" w14:textId="77777777" w:rsidR="0059207F" w:rsidRDefault="0059207F" w:rsidP="0059207F">
            <w:pPr>
              <w:spacing w:after="100" w:line="360" w:lineRule="auto"/>
              <w:ind w:left="720" w:hanging="720"/>
              <w:rPr>
                <w:rFonts w:eastAsia="MS Mincho"/>
                <w:color w:val="000000"/>
              </w:rPr>
            </w:pPr>
            <w:r>
              <w:rPr>
                <w:rFonts w:eastAsia="MS Mincho"/>
                <w:color w:val="000000"/>
              </w:rPr>
              <w:t xml:space="preserve">Ali, K.A., Stern, R.J., Manton, W.I., Johnson, P.R., and Mukherjee, S., 2009, Neoproterozoic diamictite in the Eastern Desert of Egypt and northern Saudi Arabia: Evidence </w:t>
            </w:r>
            <w:proofErr w:type="gramStart"/>
            <w:r>
              <w:rPr>
                <w:rFonts w:eastAsia="MS Mincho"/>
                <w:color w:val="000000"/>
              </w:rPr>
              <w:t>of ~750 Ma glaciation in the Arabian-Nubian shield</w:t>
            </w:r>
            <w:proofErr w:type="gramEnd"/>
            <w:r>
              <w:rPr>
                <w:rFonts w:eastAsia="MS Mincho"/>
                <w:color w:val="000000"/>
              </w:rPr>
              <w:t xml:space="preserve">? International Journal of Earth Sciences, DOI </w:t>
            </w:r>
            <w:r>
              <w:rPr>
                <w:rFonts w:eastAsia="MS Mincho"/>
                <w:color w:val="000000"/>
              </w:rPr>
              <w:lastRenderedPageBreak/>
              <w:t xml:space="preserve">10.1007/s00531-009-0427-3. </w:t>
            </w:r>
          </w:p>
          <w:p w14:paraId="0F1062D8" w14:textId="1E778148" w:rsidR="00CA270B" w:rsidRDefault="00CA270B" w:rsidP="00CA270B">
            <w:pPr>
              <w:spacing w:after="100" w:line="360" w:lineRule="auto"/>
              <w:ind w:left="720" w:hanging="720"/>
              <w:rPr>
                <w:rFonts w:eastAsia="MS Mincho"/>
                <w:color w:val="000000"/>
              </w:rPr>
            </w:pPr>
          </w:p>
          <w:p w14:paraId="02ACB756" w14:textId="77777777" w:rsidR="00CA270B" w:rsidRDefault="00CA270B" w:rsidP="00CA270B">
            <w:pPr>
              <w:spacing w:after="100" w:line="360" w:lineRule="auto"/>
              <w:ind w:left="720" w:hanging="720"/>
              <w:rPr>
                <w:rFonts w:eastAsia="MS Mincho"/>
                <w:color w:val="000000"/>
              </w:rPr>
            </w:pPr>
            <w:r>
              <w:rPr>
                <w:rFonts w:eastAsia="MS Mincho"/>
                <w:color w:val="000000"/>
              </w:rPr>
              <w:t>Ali, B.H., Wilde, S.A., and Gabr, M.M.A., 2009, Granitoid evolution in Sinai, Egypt, based on precise SHRIMP U-Pb zircon geochronology. Gondwana Research, 15, 38-48.</w:t>
            </w:r>
          </w:p>
          <w:p w14:paraId="370220EE" w14:textId="77777777" w:rsidR="00CA270B" w:rsidRDefault="00CA270B" w:rsidP="00CA270B">
            <w:pPr>
              <w:spacing w:after="100" w:line="360" w:lineRule="auto"/>
              <w:ind w:left="720" w:hanging="720"/>
              <w:rPr>
                <w:color w:val="000000"/>
              </w:rPr>
            </w:pPr>
            <w:r>
              <w:rPr>
                <w:color w:val="000000"/>
              </w:rPr>
              <w:t>Cawood, P.A., Kröner, A., Collins. W.J., Kusky, T.M., Mooney, W.D., and Windley, B.F., 2009, Accretionary orogens through Earth history, in Cawood, P.A., and Kröner, A., eds., Earth Accretionary Systems in Space and Time. Geological society, London, Special Publications, 318, 1-36.</w:t>
            </w:r>
          </w:p>
          <w:p w14:paraId="67B61743" w14:textId="77777777" w:rsidR="00CA270B" w:rsidRDefault="00CA270B" w:rsidP="00CA270B">
            <w:pPr>
              <w:spacing w:after="100" w:line="360" w:lineRule="auto"/>
              <w:ind w:left="720" w:hanging="720"/>
            </w:pPr>
            <w:r>
              <w:t>Faqira, M., Rademakers, M., and Afifi, A.M., 2009, New insights into the Hercynian Orogeny, and their implications for the Paleozoic hydrocarbon system in the Arabian Plate. GeoArabia, 14, 199-228.</w:t>
            </w:r>
          </w:p>
          <w:p w14:paraId="4FA75D26" w14:textId="77777777" w:rsidR="00CA270B" w:rsidRDefault="00CA270B" w:rsidP="00CA270B">
            <w:pPr>
              <w:spacing w:after="100" w:line="360" w:lineRule="auto"/>
              <w:ind w:left="720" w:hanging="720"/>
              <w:rPr>
                <w:color w:val="000000"/>
              </w:rPr>
            </w:pPr>
            <w:r>
              <w:rPr>
                <w:color w:val="000000"/>
              </w:rPr>
              <w:t>Ghebreab, W., Greiling, R.O., and Solomon, S., 2009 (in press), Structural setting of Neoproterozoic mineralization, Asmara district, Eritrea. Journal of African Earth Sciences doi10.1016/j.jafrearsci.2009.05.001</w:t>
            </w:r>
          </w:p>
          <w:p w14:paraId="62AD65A7" w14:textId="77777777" w:rsidR="00CA270B" w:rsidRDefault="00CA270B" w:rsidP="00CA270B">
            <w:pPr>
              <w:spacing w:after="100" w:line="360" w:lineRule="auto"/>
              <w:ind w:left="720" w:hanging="720"/>
              <w:rPr>
                <w:rFonts w:eastAsia="MS Mincho"/>
                <w:color w:val="000000"/>
              </w:rPr>
            </w:pPr>
            <w:r>
              <w:rPr>
                <w:rFonts w:eastAsia="MS Mincho"/>
                <w:color w:val="000000"/>
              </w:rPr>
              <w:t>Ilyin, A.V., 2009, Neoproterozoic banded iron formation. Lithology and Mineral Resources 44, 78-86.</w:t>
            </w:r>
          </w:p>
          <w:p w14:paraId="31219242" w14:textId="77777777" w:rsidR="00CA270B" w:rsidRDefault="00CA270B" w:rsidP="00CA270B">
            <w:pPr>
              <w:spacing w:after="100" w:line="360" w:lineRule="auto"/>
              <w:ind w:left="720" w:hanging="720"/>
              <w:rPr>
                <w:color w:val="000000"/>
              </w:rPr>
            </w:pPr>
            <w:r>
              <w:rPr>
                <w:color w:val="000000"/>
              </w:rPr>
              <w:t xml:space="preserve">Kennedy, A., Johnson, P.R., and Kattan, F.H., 2009 (in press), SHRIMP geochronology in the northern Arabian shield Part III: Data acquisition, 2006: Saudi Geological Survey Open-File Report SGS-OF-2007-8. </w:t>
            </w:r>
          </w:p>
          <w:p w14:paraId="6FF4B89A" w14:textId="77777777" w:rsidR="00CA270B" w:rsidRDefault="00CA270B" w:rsidP="00CA270B">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Lewis, C.J., 2009, A structural, geochronological and Geochemical investigation of the Abt Schist; Ad Dawadimi terrane, Central Saudi Arabia.  B.S. thesis, University of Adelaide, Australia, 91 p.</w:t>
            </w:r>
          </w:p>
          <w:p w14:paraId="1A5AE8DA" w14:textId="77777777" w:rsidR="00CA270B" w:rsidRDefault="00CA270B" w:rsidP="00CA270B">
            <w:pPr>
              <w:autoSpaceDE w:val="0"/>
              <w:autoSpaceDN w:val="0"/>
              <w:adjustRightInd w:val="0"/>
              <w:spacing w:after="100" w:line="360" w:lineRule="auto"/>
              <w:ind w:left="720" w:hanging="720"/>
              <w:rPr>
                <w:color w:val="000000"/>
                <w:lang w:val="en-US"/>
              </w:rPr>
            </w:pPr>
            <w:r>
              <w:rPr>
                <w:color w:val="000000"/>
                <w:lang w:val="en-US"/>
              </w:rPr>
              <w:t>Miller, N.R., Stern, R.J., Avigad, D., Beyth, M., and Schilman, B., 2009, Cryogenian slate-carbonate sequences of the Tambien Group, northern Ethiopia (1): Pre-“Sturtian” chemostratigraphy and regional correlations. Precambrian Research, doi:10.1016/j.precamres.20008.12004.</w:t>
            </w:r>
          </w:p>
          <w:p w14:paraId="2CA3C53E" w14:textId="77777777" w:rsidR="00CA270B" w:rsidRDefault="00CA270B" w:rsidP="00CA270B">
            <w:pPr>
              <w:spacing w:after="100" w:line="360" w:lineRule="auto"/>
              <w:ind w:left="720" w:hanging="720"/>
            </w:pPr>
            <w:r>
              <w:t>Nettle, D., 2009, A sequence stratigraphy, geochronological, and chemostratigraphic investigation of the Ediacaran Antaq Basin, eastern Arabian shield, Saudi Arabia. Honours Thesis, University of Adelaide, 84 p.</w:t>
            </w:r>
          </w:p>
          <w:p w14:paraId="21D2B165" w14:textId="77777777" w:rsidR="00CA270B" w:rsidRDefault="00CA270B" w:rsidP="00CA270B">
            <w:pPr>
              <w:spacing w:after="100" w:line="360" w:lineRule="auto"/>
              <w:ind w:left="720" w:hanging="720"/>
              <w:rPr>
                <w:color w:val="000000"/>
              </w:rPr>
            </w:pPr>
            <w:r>
              <w:rPr>
                <w:color w:val="000000"/>
              </w:rPr>
              <w:t xml:space="preserve">Schröder, S., Schreiber, B.C., Amthor, J.E., and Matter, A., 2009, A depositional model for the </w:t>
            </w:r>
            <w:r>
              <w:rPr>
                <w:color w:val="000000"/>
              </w:rPr>
              <w:lastRenderedPageBreak/>
              <w:t>terminal Neoproterozoic-Early Cambrian Ara Group evaporates in south Oman. Sedimentology, 50, 879-898.</w:t>
            </w:r>
          </w:p>
          <w:p w14:paraId="2AEC2950" w14:textId="77777777" w:rsidR="00CA270B" w:rsidRDefault="00CA270B" w:rsidP="00CA270B">
            <w:pPr>
              <w:spacing w:after="100" w:line="360" w:lineRule="auto"/>
              <w:ind w:left="720" w:hanging="720"/>
              <w:rPr>
                <w:color w:val="000000"/>
              </w:rPr>
            </w:pPr>
            <w:r>
              <w:rPr>
                <w:color w:val="000000"/>
              </w:rPr>
              <w:t>Scotese, C.R., 2009, Late Proterozoic plate tectonics and paleogeography: a tale of two supercontinents, Rodinia and Pannotia.  Geological Society, London, Special Publications 326, 67-83.</w:t>
            </w:r>
          </w:p>
          <w:p w14:paraId="40F9AFB0" w14:textId="77777777" w:rsidR="00CA270B" w:rsidRDefault="00CA270B" w:rsidP="00CA270B">
            <w:pPr>
              <w:spacing w:after="100" w:line="360" w:lineRule="auto"/>
              <w:ind w:left="720" w:hanging="720"/>
              <w:rPr>
                <w:color w:val="000000"/>
              </w:rPr>
            </w:pPr>
            <w:r>
              <w:rPr>
                <w:color w:val="000000"/>
              </w:rPr>
              <w:t xml:space="preserve">Sergeev, V.N., 2009, The distribution of microfossil assemblages in Proterozoic rocks. Precambrian Research, 173, 212-222. </w:t>
            </w:r>
          </w:p>
          <w:p w14:paraId="45D5D3AB" w14:textId="77777777" w:rsidR="00CA270B" w:rsidRDefault="00CA270B" w:rsidP="00CA270B">
            <w:pPr>
              <w:autoSpaceDE w:val="0"/>
              <w:autoSpaceDN w:val="0"/>
              <w:adjustRightInd w:val="0"/>
              <w:spacing w:after="100" w:line="360" w:lineRule="auto"/>
              <w:ind w:left="720" w:hanging="720"/>
              <w:rPr>
                <w:color w:val="000000"/>
                <w:lang w:val="en-US"/>
              </w:rPr>
            </w:pPr>
            <w:r>
              <w:rPr>
                <w:color w:val="000000"/>
                <w:lang w:val="en-US"/>
              </w:rPr>
              <w:t>Torsvik, T.H., and Cocks, L.R.M., 2009, The Lower Paleozoic palaeogeographical evolution of the northern and eastern peri-Gondwana margin from Turkey to New Zealand. Geological Society, London, Special Publications 325, 3-21.</w:t>
            </w:r>
          </w:p>
          <w:p w14:paraId="43A47480" w14:textId="1716223A" w:rsidR="0059207F" w:rsidRPr="0059207F" w:rsidRDefault="0059207F" w:rsidP="00DE5719">
            <w:pPr>
              <w:spacing w:after="100" w:line="360" w:lineRule="auto"/>
              <w:ind w:left="720" w:hanging="720"/>
              <w:rPr>
                <w:rFonts w:eastAsia="MS Mincho"/>
                <w:b/>
                <w:color w:val="FF0000"/>
              </w:rPr>
            </w:pPr>
            <w:r w:rsidRPr="0059207F">
              <w:rPr>
                <w:rFonts w:eastAsia="MS Mincho"/>
                <w:b/>
                <w:color w:val="FF0000"/>
              </w:rPr>
              <w:t>2008</w:t>
            </w:r>
          </w:p>
          <w:p w14:paraId="57437088" w14:textId="77777777" w:rsidR="0059207F" w:rsidRDefault="0059207F" w:rsidP="0059207F">
            <w:pPr>
              <w:spacing w:after="100" w:line="360" w:lineRule="auto"/>
              <w:ind w:left="720" w:hanging="720"/>
              <w:rPr>
                <w:color w:val="000000"/>
              </w:rPr>
            </w:pPr>
            <w:r>
              <w:rPr>
                <w:color w:val="000000"/>
              </w:rPr>
              <w:t>Ahmed, Z., and Hariri, M.M., 2008, Neoproterozoic ophiolites as developed in Saudi Arabia and their oceanic and pericontinental domains. Arabian Journal for Science and Engineering, 33, 17-54.</w:t>
            </w:r>
          </w:p>
          <w:p w14:paraId="133CF89F" w14:textId="77777777" w:rsidR="0059207F" w:rsidRDefault="0059207F" w:rsidP="0059207F">
            <w:pPr>
              <w:spacing w:after="100" w:line="360" w:lineRule="auto"/>
              <w:ind w:left="720" w:hanging="720"/>
              <w:rPr>
                <w:rFonts w:eastAsia="MS Mincho"/>
                <w:color w:val="000000"/>
              </w:rPr>
            </w:pPr>
            <w:r>
              <w:rPr>
                <w:rFonts w:eastAsia="MS Mincho"/>
                <w:color w:val="000000"/>
              </w:rPr>
              <w:t>Ali, K.A., 2008, Age and significance of Neoproterozoic diamictite and metavolcanic rocks in Egypt and Saudi Arabia: Ph.D. Thesis, University of Texas at Dallas (Richardson, Texas, USA), 219 p.</w:t>
            </w:r>
          </w:p>
          <w:p w14:paraId="4186292A" w14:textId="77777777" w:rsidR="0059207F" w:rsidRDefault="0059207F" w:rsidP="0059207F">
            <w:pPr>
              <w:spacing w:after="100" w:line="360" w:lineRule="auto"/>
              <w:ind w:left="720" w:hanging="720"/>
              <w:rPr>
                <w:color w:val="000000"/>
              </w:rPr>
            </w:pPr>
            <w:r>
              <w:rPr>
                <w:color w:val="000000"/>
              </w:rPr>
              <w:t>Al-Saud, M.M., 2008, Structural mapping from high resolution aeromagnetic data in west central Arabian Shield, Saudi Arabia using normalized derivatives. Arabian Journal of Geosciences, 1, 129-136.</w:t>
            </w:r>
          </w:p>
          <w:p w14:paraId="330767B6" w14:textId="77777777" w:rsidR="0059207F" w:rsidRDefault="0059207F" w:rsidP="0059207F">
            <w:pPr>
              <w:spacing w:after="100" w:line="360" w:lineRule="auto"/>
              <w:ind w:left="720" w:hanging="720"/>
              <w:rPr>
                <w:color w:val="000000"/>
              </w:rPr>
            </w:pPr>
            <w:r>
              <w:rPr>
                <w:color w:val="000000"/>
              </w:rPr>
              <w:t>Bogdanova, S.V., Li, Z.X., Moores, E.M., Pisarevsky, S.A., 2008, Preface–Testing the Rodinia hypothesis: Records in its building blocks. Precambrian Research, 160, 1-4.</w:t>
            </w:r>
          </w:p>
          <w:p w14:paraId="3B6F5DB7" w14:textId="77777777" w:rsidR="0059207F" w:rsidRDefault="0059207F" w:rsidP="0059207F">
            <w:pPr>
              <w:spacing w:after="100" w:line="360" w:lineRule="auto"/>
              <w:ind w:left="720" w:hanging="720"/>
              <w:rPr>
                <w:color w:val="000000"/>
              </w:rPr>
            </w:pPr>
            <w:r>
              <w:rPr>
                <w:color w:val="000000"/>
              </w:rPr>
              <w:t>Gray, D.R., Foster, D.A., Meert, J.G., Goscombe, B.D., Armstrong, R., Trouw, R.A.J., and Passchier, C.W., 2008, A Damara orogen perspective on the assembly of southwestern Gondwana. Geological Society, London, Special Publication 294, 257-278.</w:t>
            </w:r>
          </w:p>
          <w:p w14:paraId="2ECF39CE" w14:textId="77777777" w:rsidR="0059207F" w:rsidRDefault="0059207F" w:rsidP="0059207F">
            <w:pPr>
              <w:spacing w:after="100" w:line="360" w:lineRule="auto"/>
              <w:ind w:left="720" w:hanging="720"/>
              <w:rPr>
                <w:bCs/>
                <w:color w:val="000000"/>
              </w:rPr>
            </w:pPr>
            <w:r>
              <w:rPr>
                <w:bCs/>
                <w:color w:val="000000"/>
              </w:rPr>
              <w:t xml:space="preserve">Jarrar, G.H., Manton, W.I., Stern, R.J., and Zachmann, D., 2008, Late Neoproterozoic A-type granites in the northernmost Arabian-Nubian Shield from by fractionation of basaltic melts.  Checmie de Erde, 68, 295-312. </w:t>
            </w:r>
          </w:p>
          <w:p w14:paraId="0C6A399F" w14:textId="77777777" w:rsidR="0059207F" w:rsidRDefault="0059207F" w:rsidP="0059207F">
            <w:pPr>
              <w:spacing w:after="100" w:line="360" w:lineRule="auto"/>
              <w:ind w:left="720" w:hanging="720"/>
              <w:rPr>
                <w:color w:val="FF0000"/>
              </w:rPr>
            </w:pPr>
            <w:r>
              <w:rPr>
                <w:color w:val="000000"/>
              </w:rPr>
              <w:t xml:space="preserve">Johnson, C.A., 2008, Phanerozoic plate reconstructions of the Middle East: Insights into the context of Arabian tectonics and sedimentation. 2008 SPE Abu Dhabi International </w:t>
            </w:r>
            <w:r>
              <w:rPr>
                <w:color w:val="000000"/>
              </w:rPr>
              <w:lastRenderedPageBreak/>
              <w:t>Petroleum Exhibition and conference, 3-6 November, 2008, SPE 118062.</w:t>
            </w:r>
          </w:p>
          <w:p w14:paraId="18716E3A" w14:textId="77777777" w:rsidR="0059207F" w:rsidRDefault="0059207F" w:rsidP="0059207F">
            <w:pPr>
              <w:spacing w:after="100" w:line="360" w:lineRule="auto"/>
              <w:ind w:left="720" w:hanging="720"/>
              <w:rPr>
                <w:color w:val="000000"/>
              </w:rPr>
            </w:pPr>
            <w:r>
              <w:rPr>
                <w:color w:val="000000"/>
              </w:rPr>
              <w:t>Johnson, P.R., and Kattan, F.H., 2008, Lithostratigraphic revision in the Arabian shield: the impacts of geochronology and tectonic analysis. Arabian Journal for Science and Engineering, 33, 3-16.</w:t>
            </w:r>
          </w:p>
          <w:p w14:paraId="0DCAB4A2" w14:textId="77777777" w:rsidR="0059207F" w:rsidRDefault="0059207F" w:rsidP="0059207F">
            <w:pPr>
              <w:spacing w:after="100" w:line="360" w:lineRule="auto"/>
              <w:ind w:left="720" w:hanging="720"/>
              <w:rPr>
                <w:color w:val="000000"/>
              </w:rPr>
            </w:pPr>
            <w:r>
              <w:rPr>
                <w:color w:val="000000"/>
              </w:rPr>
              <w:t>Küster, D., Liegeois, J.-P., Matukov, D., Sergeev, S., and Lucassen, F., 2008, Zircon geochronology and Sr, Nd, Pb isotopes geochemistry of granitoids from Bayuda Desert and Sbaloka (Sudan): Evidence for a Bayudian event (920-900 Ma) preceding the Pan-African orogenic cycle (860-590 Ma) at the eastern boundary of the Saharan Metacraton. Precambrian Research, 164, 16-39.</w:t>
            </w:r>
          </w:p>
          <w:p w14:paraId="502A0465" w14:textId="77777777" w:rsidR="0059207F" w:rsidRDefault="0059207F" w:rsidP="0059207F">
            <w:pPr>
              <w:autoSpaceDE w:val="0"/>
              <w:autoSpaceDN w:val="0"/>
              <w:adjustRightInd w:val="0"/>
              <w:spacing w:after="100" w:line="360" w:lineRule="auto"/>
              <w:ind w:left="720" w:hanging="720"/>
              <w:rPr>
                <w:color w:val="000000"/>
                <w:lang w:val="en-US"/>
              </w:rPr>
            </w:pPr>
            <w:r>
              <w:rPr>
                <w:color w:val="000000"/>
                <w:lang w:val="en-US"/>
              </w:rPr>
              <w:t>Li, Z.X., Bogdanova, S.V., Collins, A.S., Davidson, A., De Waele, B., Ernst, R.E., Fitzsimons, I.C.W., Fuck, R.A., Gladkochub, D.P., Jacobs, J., Karlstrom, K.E., Lu, S., Natapov, L.M., Pease, V., Pisarevsky, S.A., Thrane, K., and Vernikovsky, V., 2008, Assembly, configuration, and break-up history of Rodinia: A synthesis. Precambrian Research, 160, 179-210.</w:t>
            </w:r>
          </w:p>
          <w:p w14:paraId="1901B6C3" w14:textId="77777777" w:rsidR="0059207F" w:rsidRDefault="0059207F" w:rsidP="0059207F">
            <w:pPr>
              <w:spacing w:after="100" w:line="360" w:lineRule="auto"/>
              <w:ind w:left="720" w:hanging="720"/>
              <w:rPr>
                <w:color w:val="000000"/>
              </w:rPr>
            </w:pPr>
            <w:r>
              <w:rPr>
                <w:color w:val="000000"/>
              </w:rPr>
              <w:t>Meert, J.G., and Lieberman, B.S., 2008, The Neoproterozoic assembly of Gondwana and its relationship to the Ediacaran-Cambrian radiation. Gondwana Research, 14, 5-21.</w:t>
            </w:r>
          </w:p>
          <w:p w14:paraId="6CA06EF6" w14:textId="77777777" w:rsidR="0059207F" w:rsidRDefault="0059207F" w:rsidP="0059207F">
            <w:pPr>
              <w:spacing w:after="100" w:line="360" w:lineRule="auto"/>
              <w:ind w:left="720" w:hanging="720"/>
              <w:rPr>
                <w:color w:val="000000"/>
              </w:rPr>
            </w:pPr>
            <w:r>
              <w:rPr>
                <w:color w:val="000000"/>
              </w:rPr>
              <w:t>Miller, N., Johnson, P.R., and Stern, R.J., 2008, Marine versus non-marine environments fot eh Jibalah group, NW Arabian shield: a sedimentologic and geochemical survey and report of possible metazoan in the Dhaiqa formation. Arabian Journal for Science and engineering, 33, 55-xx</w:t>
            </w:r>
          </w:p>
          <w:p w14:paraId="7CB56EFA" w14:textId="77777777" w:rsidR="0059207F" w:rsidRDefault="0059207F" w:rsidP="0059207F">
            <w:pPr>
              <w:spacing w:after="100" w:line="360" w:lineRule="auto"/>
              <w:ind w:left="720" w:hanging="720"/>
              <w:rPr>
                <w:rFonts w:eastAsia="MS Mincho"/>
                <w:color w:val="000000"/>
              </w:rPr>
            </w:pPr>
            <w:r>
              <w:rPr>
                <w:rFonts w:eastAsia="MS Mincho"/>
                <w:color w:val="000000"/>
              </w:rPr>
              <w:t>Nicholson, P.G., Janjou, D.L.A., Fanning, C.M., Heaman, L.M. and Grotzinger, J.P., 2008, Deposition, age, and pan-Arabian correlation of late Neoproterozoic outcrops in Saudi Arabia (abstract), 8</w:t>
            </w:r>
            <w:r>
              <w:rPr>
                <w:rFonts w:eastAsia="MS Mincho"/>
                <w:color w:val="000000"/>
                <w:vertAlign w:val="superscript"/>
              </w:rPr>
              <w:t>th</w:t>
            </w:r>
            <w:r>
              <w:rPr>
                <w:rFonts w:eastAsia="MS Mincho"/>
                <w:color w:val="000000"/>
              </w:rPr>
              <w:t xml:space="preserve"> Middle East Geoscience Conference and Exhibition, GEO 2008, Manama, Bahrain.</w:t>
            </w:r>
          </w:p>
          <w:p w14:paraId="409194BF" w14:textId="77777777" w:rsidR="0059207F" w:rsidRDefault="0059207F" w:rsidP="0059207F">
            <w:pPr>
              <w:spacing w:after="100" w:line="360" w:lineRule="auto"/>
              <w:ind w:left="720" w:hanging="720"/>
              <w:rPr>
                <w:rFonts w:eastAsia="MS Mincho"/>
                <w:color w:val="000000"/>
              </w:rPr>
            </w:pPr>
            <w:r>
              <w:rPr>
                <w:rFonts w:eastAsia="MS Mincho"/>
                <w:color w:val="000000"/>
              </w:rPr>
              <w:t>Ogg</w:t>
            </w:r>
            <w:proofErr w:type="gramStart"/>
            <w:r>
              <w:rPr>
                <w:rFonts w:eastAsia="MS Mincho"/>
                <w:color w:val="000000"/>
              </w:rPr>
              <w:t>,,</w:t>
            </w:r>
            <w:proofErr w:type="gramEnd"/>
            <w:r>
              <w:rPr>
                <w:rFonts w:eastAsia="MS Mincho"/>
                <w:color w:val="000000"/>
              </w:rPr>
              <w:t xml:space="preserve"> J.C., Ogg, G., and Gradstein, F.M., 2008, The Concise Geologic time Scale. Cambridge University Press, 177 p.</w:t>
            </w:r>
          </w:p>
          <w:p w14:paraId="166B4718" w14:textId="77777777" w:rsidR="0059207F" w:rsidRDefault="0059207F" w:rsidP="0059207F">
            <w:pPr>
              <w:spacing w:after="100" w:line="360" w:lineRule="auto"/>
              <w:ind w:left="720" w:hanging="720"/>
              <w:rPr>
                <w:rFonts w:eastAsia="MS Mincho"/>
                <w:color w:val="000000"/>
              </w:rPr>
            </w:pPr>
            <w:r>
              <w:rPr>
                <w:rFonts w:eastAsia="MS Mincho"/>
                <w:color w:val="000000"/>
              </w:rPr>
              <w:t>Park, Y., Nyblade, A.A., Rodgers, A.J. and Al-Amri, A., 2008, S wave velocity structure of the Arabian Shield upper mantle from Rayleigh wave tomography:  Geochemistry, Geophysics, Geosystems, 9(7): doi</w:t>
            </w:r>
            <w:proofErr w:type="gramStart"/>
            <w:r>
              <w:rPr>
                <w:rFonts w:eastAsia="MS Mincho"/>
                <w:color w:val="000000"/>
              </w:rPr>
              <w:t>:10.1029</w:t>
            </w:r>
            <w:proofErr w:type="gramEnd"/>
            <w:r>
              <w:rPr>
                <w:rFonts w:eastAsia="MS Mincho"/>
                <w:color w:val="000000"/>
              </w:rPr>
              <w:t>/2007GC001895.</w:t>
            </w:r>
          </w:p>
          <w:p w14:paraId="76C393EB" w14:textId="77777777" w:rsidR="0059207F" w:rsidRDefault="0059207F" w:rsidP="0059207F">
            <w:pPr>
              <w:spacing w:after="100" w:line="360" w:lineRule="auto"/>
              <w:ind w:left="720" w:hanging="720"/>
              <w:rPr>
                <w:color w:val="000000"/>
              </w:rPr>
            </w:pPr>
            <w:r>
              <w:rPr>
                <w:color w:val="000000"/>
              </w:rPr>
              <w:t xml:space="preserve">Pisarevsky, S.A., Murphy, J.B., Cawood, P.A., and Collins, A.S., 2008, Late Neoproterozoic and </w:t>
            </w:r>
            <w:r>
              <w:rPr>
                <w:color w:val="000000"/>
              </w:rPr>
              <w:lastRenderedPageBreak/>
              <w:t>Early Cambrian palaeogeography: models and problems. Geological Society, London, Special Publications 294, 9-31.</w:t>
            </w:r>
          </w:p>
          <w:p w14:paraId="1D6AD681" w14:textId="77777777" w:rsidR="0059207F" w:rsidRDefault="0059207F" w:rsidP="0059207F">
            <w:pPr>
              <w:spacing w:after="100" w:line="360" w:lineRule="auto"/>
              <w:ind w:left="720" w:hanging="720"/>
              <w:rPr>
                <w:color w:val="000000"/>
              </w:rPr>
            </w:pPr>
            <w:r>
              <w:rPr>
                <w:color w:val="000000"/>
              </w:rPr>
              <w:t>Rino, S., Kon, Y., Sato, W., Maruyama, S., Santosh, M., and Zhao, D., 2008, The Grenvillian and Pan-African orogens: World’s largest orogenies through geologic time and their implications on the origin of superplume.   Gondwana Research, 14, 51-72.</w:t>
            </w:r>
          </w:p>
          <w:p w14:paraId="443550E4" w14:textId="77777777" w:rsidR="0059207F" w:rsidRDefault="0059207F" w:rsidP="0059207F">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Ustaömer, P.A., Ustaomer, T., Collins, A.S., and Robertson, A.H.F., 2008, Cadomian (Ediacaran-Cambrian) arc magmatism in the Bitlis Massif, SE Turkey: Magmatism along the developing northern margin of Gondwana. Tectonophysics, 473, 99-112.</w:t>
            </w:r>
          </w:p>
          <w:p w14:paraId="4ACD87A8" w14:textId="4C6D07B4" w:rsidR="008773CF" w:rsidRDefault="0059207F" w:rsidP="007E272F">
            <w:pPr>
              <w:spacing w:after="100" w:line="360" w:lineRule="auto"/>
              <w:ind w:left="720" w:hanging="720"/>
              <w:rPr>
                <w:b/>
                <w:color w:val="FF0000"/>
              </w:rPr>
            </w:pPr>
            <w:r w:rsidRPr="0059207F">
              <w:rPr>
                <w:b/>
                <w:color w:val="FF0000"/>
              </w:rPr>
              <w:t>2007</w:t>
            </w:r>
          </w:p>
          <w:p w14:paraId="212C6FA4" w14:textId="77777777" w:rsidR="007556F4" w:rsidRDefault="007556F4" w:rsidP="007556F4">
            <w:pPr>
              <w:spacing w:after="100" w:line="360" w:lineRule="auto"/>
              <w:ind w:left="720" w:hanging="720"/>
              <w:rPr>
                <w:color w:val="000000"/>
              </w:rPr>
            </w:pPr>
            <w:r>
              <w:rPr>
                <w:color w:val="000000"/>
              </w:rPr>
              <w:t>Allen, P.A., 2007, The Huqf Supergroup of Oman: Basin development and context for Neoproterozoic glaciation.  Earth-Science Reviews, 84, 139-185.</w:t>
            </w:r>
          </w:p>
          <w:p w14:paraId="71553845" w14:textId="77777777" w:rsidR="007556F4" w:rsidRDefault="007556F4" w:rsidP="007556F4">
            <w:pPr>
              <w:pStyle w:val="BodyTextIndent3"/>
              <w:spacing w:after="100" w:line="360" w:lineRule="auto"/>
              <w:ind w:left="720" w:hanging="720"/>
              <w:rPr>
                <w:color w:val="000000"/>
                <w:sz w:val="24"/>
                <w:szCs w:val="24"/>
              </w:rPr>
            </w:pPr>
            <w:r>
              <w:rPr>
                <w:color w:val="000000"/>
                <w:sz w:val="24"/>
                <w:szCs w:val="24"/>
              </w:rPr>
              <w:t>Andresen, A., El-Rus, M.A.A., Myhre, P.I., Boghdady, G.Y., and Corfu, F., 2007, U-Pb TIMS constraints on the evolution of the Neoproterozoic Meatiq gneiss dome, Eastern Desert, Egypt: International Journal of Earth Science, DOI 10.1007/s00531-007-0276-x</w:t>
            </w:r>
          </w:p>
          <w:p w14:paraId="03D527D7" w14:textId="77777777" w:rsidR="007556F4" w:rsidRDefault="007556F4" w:rsidP="007556F4">
            <w:pPr>
              <w:autoSpaceDE w:val="0"/>
              <w:autoSpaceDN w:val="0"/>
              <w:adjustRightInd w:val="0"/>
              <w:spacing w:after="100" w:line="360" w:lineRule="auto"/>
              <w:ind w:left="720" w:hanging="720"/>
              <w:rPr>
                <w:color w:val="000000"/>
              </w:rPr>
            </w:pPr>
            <w:r>
              <w:rPr>
                <w:color w:val="000000"/>
              </w:rPr>
              <w:t xml:space="preserve">Azer, M.K., and Stern, R.J., 2007, </w:t>
            </w:r>
            <w:r>
              <w:rPr>
                <w:color w:val="000000"/>
                <w:lang w:val="en-US"/>
              </w:rPr>
              <w:t>Neoproterozoic (835–720 Ma) serpentinites in the Eastern Desert, Egypt: Fragments of forearc mantle.</w:t>
            </w:r>
            <w:r>
              <w:rPr>
                <w:color w:val="000000"/>
              </w:rPr>
              <w:t xml:space="preserve"> </w:t>
            </w:r>
            <w:r>
              <w:rPr>
                <w:color w:val="000000"/>
                <w:lang w:val="en-US"/>
              </w:rPr>
              <w:t>Journal of Geology 115, 457–472.</w:t>
            </w:r>
          </w:p>
          <w:p w14:paraId="7EAC3E17" w14:textId="77777777" w:rsidR="007556F4" w:rsidRDefault="007556F4" w:rsidP="007556F4">
            <w:pPr>
              <w:spacing w:after="100" w:line="360" w:lineRule="auto"/>
              <w:ind w:left="720" w:hanging="720"/>
              <w:rPr>
                <w:rFonts w:eastAsia="MS Mincho"/>
                <w:color w:val="000000"/>
              </w:rPr>
            </w:pPr>
            <w:r>
              <w:rPr>
                <w:rFonts w:eastAsia="MS Mincho"/>
                <w:color w:val="000000"/>
              </w:rPr>
              <w:t>Bonin, B., 2007, A-type granites and related rocks: Evolution of a concept, problems and prospects.  Lithos, 97, 1-29.</w:t>
            </w:r>
          </w:p>
          <w:p w14:paraId="317C23C1" w14:textId="77777777" w:rsidR="007556F4" w:rsidRDefault="007556F4" w:rsidP="007556F4">
            <w:pPr>
              <w:spacing w:after="100" w:line="360" w:lineRule="auto"/>
              <w:ind w:left="720" w:hanging="720"/>
              <w:rPr>
                <w:color w:val="000000"/>
              </w:rPr>
            </w:pPr>
            <w:r>
              <w:rPr>
                <w:color w:val="000000"/>
              </w:rPr>
              <w:t>Doebrich, J.L., Al-Jehani, A.M., Siddiqui, A.A., Hayes, T.S., Wooden, J.L., and Johnson, P.R., 2007, Geology and metallogeny of the Ar Rayn terrane, eastern Arabian shield: Evolution of a Neoproterozoic continental-margin arc during assembly of Gondwana within the East African orogen: Precambrian Research 158, 17-50.</w:t>
            </w:r>
          </w:p>
          <w:p w14:paraId="7DC49D31" w14:textId="7ACF5F0D" w:rsidR="007556F4" w:rsidRDefault="007556F4" w:rsidP="007556F4">
            <w:pPr>
              <w:autoSpaceDE w:val="0"/>
              <w:autoSpaceDN w:val="0"/>
              <w:adjustRightInd w:val="0"/>
              <w:spacing w:after="100" w:line="360" w:lineRule="auto"/>
              <w:ind w:left="720" w:hanging="720"/>
              <w:rPr>
                <w:color w:val="000000"/>
                <w:lang w:val="en-US"/>
              </w:rPr>
            </w:pPr>
            <w:r>
              <w:rPr>
                <w:color w:val="000000"/>
              </w:rPr>
              <w:t>Espinoza, F., Marata, D., Polvé, M., Lagabrielle, Y., Maury, R.C., Guivel, C., Cotton, J., Bellon, H., and Suárez, M., 2007.  Bimodal back-arc alkaline magmatism after ridge subduction: Pliocene felsic rocks from Central Patagonia (47°S). Lithos, 101, 191-217</w:t>
            </w:r>
            <w:r>
              <w:rPr>
                <w:color w:val="000000"/>
                <w:lang w:val="en-US"/>
              </w:rPr>
              <w:t xml:space="preserve"> Fedonkin, M.A., Gehling, J.G., Grey, K., Narbonne, G.M., Vickers-Rich, P., 2007, The Rise of animals: Evolution and Diversification of Kingdom </w:t>
            </w:r>
            <w:r>
              <w:rPr>
                <w:i/>
                <w:color w:val="000000"/>
                <w:lang w:val="en-US"/>
              </w:rPr>
              <w:t>Animalia</w:t>
            </w:r>
            <w:r>
              <w:rPr>
                <w:color w:val="000000"/>
                <w:lang w:val="en-US"/>
              </w:rPr>
              <w:t>. Baltimore, Johns Hopkins University Press, 362 p.</w:t>
            </w:r>
          </w:p>
          <w:p w14:paraId="488ED5C1" w14:textId="77777777" w:rsidR="007556F4" w:rsidRDefault="007556F4" w:rsidP="007556F4">
            <w:pPr>
              <w:spacing w:after="100" w:line="360" w:lineRule="auto"/>
              <w:ind w:left="720" w:hanging="720"/>
              <w:rPr>
                <w:color w:val="000000"/>
              </w:rPr>
            </w:pPr>
            <w:r>
              <w:rPr>
                <w:color w:val="000000"/>
              </w:rPr>
              <w:t>Groves, D.I., and Bierlein, F.P., 2007, Geodynamic settings of mineral deposit systems. Journal of the Geological Society, London, 164, 19-30.</w:t>
            </w:r>
          </w:p>
          <w:p w14:paraId="77C9EBD3" w14:textId="77777777" w:rsidR="007556F4" w:rsidRDefault="007556F4" w:rsidP="007556F4">
            <w:pPr>
              <w:spacing w:after="100" w:line="360" w:lineRule="auto"/>
              <w:ind w:left="720" w:hanging="720"/>
              <w:rPr>
                <w:rFonts w:eastAsia="MS Mincho"/>
                <w:color w:val="000000"/>
              </w:rPr>
            </w:pPr>
            <w:r>
              <w:rPr>
                <w:rFonts w:eastAsia="MS Mincho"/>
                <w:color w:val="000000"/>
              </w:rPr>
              <w:lastRenderedPageBreak/>
              <w:t>Hansen, S.E., Rodgers, A.J., Schwartz, S.Y. and Al-Amri, A.M.S., 2007, Imaging ruptured lithosphere beneath the Red Sea and Arabian Peninsula.  Earth and Planetary Science Letters 259, 256-265.</w:t>
            </w:r>
          </w:p>
          <w:p w14:paraId="523C3948" w14:textId="77777777" w:rsidR="007556F4" w:rsidRDefault="007556F4" w:rsidP="007556F4">
            <w:pPr>
              <w:spacing w:after="100" w:line="360" w:lineRule="auto"/>
              <w:ind w:left="720" w:hanging="720"/>
              <w:rPr>
                <w:color w:val="000000"/>
              </w:rPr>
            </w:pPr>
            <w:r>
              <w:rPr>
                <w:color w:val="000000"/>
              </w:rPr>
              <w:t xml:space="preserve">Hassanzadeh, J., Stockli, D.F., Horton, B.K., Axen, G.J., Stockli, L.D., Grove, M., Schmitt, A.K., and Walker, J.D., 2007, U-Pb zircon geochronology of late Neoproterozoic-Early Cambrian granitoids in Iran: Implications for paleogeography, magmatism, and exhumation history of Iranian basement. Tectonophysics, 451, 71-96. </w:t>
            </w:r>
          </w:p>
          <w:p w14:paraId="363EC125" w14:textId="77777777" w:rsidR="007556F4" w:rsidRDefault="007556F4" w:rsidP="007556F4">
            <w:pPr>
              <w:spacing w:after="100" w:line="360" w:lineRule="auto"/>
              <w:ind w:left="720" w:hanging="720"/>
              <w:rPr>
                <w:color w:val="000000"/>
              </w:rPr>
            </w:pPr>
            <w:r>
              <w:rPr>
                <w:color w:val="000000"/>
              </w:rPr>
              <w:t>Johnson, P.R., 2007, Archive of digital geologic data of the Arabian shield: Saudi Geological Survey Data-File Report SGS-DF-2007-5, 20 p.</w:t>
            </w:r>
          </w:p>
          <w:p w14:paraId="62378EAF" w14:textId="77777777" w:rsidR="007556F4" w:rsidRDefault="007556F4" w:rsidP="007556F4">
            <w:pPr>
              <w:spacing w:after="100" w:line="360" w:lineRule="auto"/>
              <w:ind w:left="720" w:hanging="720"/>
              <w:rPr>
                <w:color w:val="000000"/>
              </w:rPr>
            </w:pPr>
            <w:r>
              <w:rPr>
                <w:color w:val="000000"/>
              </w:rPr>
              <w:t>Johnson, P.R., and Al-Subhi, M.R., 2007, Crustal structure and composition of the Arabian shield: examples using GIS analysis, Kingdom of Saudi Arabia: Saudi Arabian Geological Survey Open-File Report SGS-OF-2006-5, 30 p.</w:t>
            </w:r>
          </w:p>
          <w:p w14:paraId="1809E70C" w14:textId="77777777" w:rsidR="007556F4" w:rsidRDefault="007556F4" w:rsidP="007556F4">
            <w:pPr>
              <w:spacing w:after="100" w:line="360" w:lineRule="auto"/>
              <w:ind w:left="720" w:hanging="720"/>
              <w:rPr>
                <w:color w:val="000000"/>
              </w:rPr>
            </w:pPr>
            <w:r>
              <w:rPr>
                <w:color w:val="000000"/>
              </w:rPr>
              <w:t>Johnson, P.R., and Kattan, F.H., 2007, Geochronologic dataset for Precambrian rocks in the Arabian Peninsula: A catalogue of U-Pb, Rb-Sr, Ar-Ar, and Sm-Nd ages: Saudi Geological Survey Open-File Report SGS-OF-2007-3, 21 p.</w:t>
            </w:r>
          </w:p>
          <w:p w14:paraId="584E1EFD" w14:textId="77777777" w:rsidR="007556F4" w:rsidRDefault="007556F4" w:rsidP="007556F4">
            <w:pPr>
              <w:pStyle w:val="BodyTextIndent3"/>
              <w:spacing w:after="100" w:line="360" w:lineRule="auto"/>
              <w:ind w:left="720" w:hanging="720"/>
              <w:rPr>
                <w:color w:val="000000"/>
                <w:sz w:val="24"/>
                <w:szCs w:val="24"/>
              </w:rPr>
            </w:pPr>
            <w:r>
              <w:rPr>
                <w:color w:val="000000"/>
                <w:sz w:val="24"/>
                <w:szCs w:val="24"/>
              </w:rPr>
              <w:t>Rieu, R., Allen, P.A., Cozzi, A., Kosler, J., and Bussy, F., 2007, A composite stratigraphy for the Neoproterozoic Huqf Supergroup of Oman: integrating new litho-, chemo-, and chronostratigraphic data of the Mirbat area, southern Oman. Journal of the Geological society, London, 164, 997-1009.</w:t>
            </w:r>
          </w:p>
          <w:p w14:paraId="2CC59486" w14:textId="77777777" w:rsidR="007556F4" w:rsidRDefault="007556F4" w:rsidP="007556F4">
            <w:pPr>
              <w:autoSpaceDE w:val="0"/>
              <w:autoSpaceDN w:val="0"/>
              <w:adjustRightInd w:val="0"/>
              <w:spacing w:after="100" w:line="360" w:lineRule="auto"/>
              <w:ind w:left="720" w:hanging="720"/>
              <w:rPr>
                <w:color w:val="000000"/>
              </w:rPr>
            </w:pPr>
            <w:r>
              <w:rPr>
                <w:color w:val="000000"/>
                <w:lang w:val="en-US"/>
              </w:rPr>
              <w:t>Ruban, D.M., Al-Husseini, M.I., and Iwasaki, Y., 2007, Review of Middle East Paleozoic plate tectonics. GeoArabia, 12, 35-XX.</w:t>
            </w:r>
          </w:p>
          <w:p w14:paraId="451137C8"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SRK Consulting, 2007, An independent mineral experts’ report on the gold mining and exploration assets of Saudi Arabian Mining Company (Ma’aden): SRK Consulting Engineers and Scientists, Cardiff, 315 p (available on Ma’aden website).</w:t>
            </w:r>
          </w:p>
          <w:p w14:paraId="025E097D"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Zakariadze, G.S., Dilek, Y., Adami, S.A., Oberhänsli, R.E., Karpenko, S.F., Bazylev, B.A., and Solov’eva, N., 2007, Geochemistry and geochronology of ht Neoproterozoic Pan-African Transcaucasian Massif (Republic of Georgia) and implications for island-arc evolution of the late Precambrian Arabian-Nubian Shield.  Gondwana Research, 11, 92-108.</w:t>
            </w:r>
          </w:p>
          <w:p w14:paraId="3B12F4B5" w14:textId="1EBB64E7" w:rsidR="007556F4" w:rsidRDefault="007556F4" w:rsidP="007E272F">
            <w:pPr>
              <w:spacing w:after="100" w:line="360" w:lineRule="auto"/>
              <w:ind w:left="720" w:hanging="720"/>
              <w:rPr>
                <w:b/>
                <w:color w:val="FF0000"/>
                <w:lang w:val="en-US"/>
              </w:rPr>
            </w:pPr>
            <w:r>
              <w:rPr>
                <w:b/>
                <w:color w:val="FF0000"/>
                <w:lang w:val="en-US"/>
              </w:rPr>
              <w:t>2006</w:t>
            </w:r>
          </w:p>
          <w:p w14:paraId="6E357607" w14:textId="77777777" w:rsidR="007556F4" w:rsidRDefault="007556F4" w:rsidP="007556F4">
            <w:pPr>
              <w:spacing w:after="100" w:line="360" w:lineRule="auto"/>
              <w:ind w:left="720" w:hanging="720"/>
              <w:rPr>
                <w:color w:val="000000"/>
              </w:rPr>
            </w:pPr>
            <w:r>
              <w:rPr>
                <w:color w:val="000000"/>
              </w:rPr>
              <w:t xml:space="preserve">Blasband, B.B., 2006, Neoproterozoic tectonics of the Arabian-Nubian shield (Ph.D. Thesis): </w:t>
            </w:r>
            <w:r>
              <w:rPr>
                <w:color w:val="000000"/>
              </w:rPr>
              <w:lastRenderedPageBreak/>
              <w:t>Mededelingen van die Faculteit Geowetenschappen, Universiteit Utrecht No. 256, Utrecht University (Utrecht, Netherlands), 213 p.</w:t>
            </w:r>
          </w:p>
          <w:p w14:paraId="618DD504" w14:textId="77777777" w:rsidR="007556F4" w:rsidRDefault="007556F4" w:rsidP="007556F4">
            <w:pPr>
              <w:spacing w:after="100" w:line="360" w:lineRule="auto"/>
              <w:ind w:left="720" w:hanging="720"/>
              <w:rPr>
                <w:rFonts w:eastAsia="MS Mincho"/>
                <w:color w:val="000000"/>
              </w:rPr>
            </w:pPr>
            <w:r>
              <w:rPr>
                <w:rFonts w:eastAsia="MS Mincho"/>
                <w:color w:val="000000"/>
              </w:rPr>
              <w:t>Hansen, S., Schwartz, S., Al-Amri, A, and Rodgers, A., 2006, Combined plate motion and density-driven flow in the asthenosphere beneath Saudi Arabia: Evidence from shear-wave splitting and seismic anisotropy. Geology, 34, 869-872.</w:t>
            </w:r>
          </w:p>
          <w:p w14:paraId="5ABB3ADE" w14:textId="77777777" w:rsidR="007556F4" w:rsidRDefault="007556F4" w:rsidP="007556F4">
            <w:pPr>
              <w:spacing w:after="100" w:line="360" w:lineRule="auto"/>
              <w:ind w:left="720" w:hanging="720"/>
              <w:rPr>
                <w:rFonts w:eastAsia="MS Mincho"/>
                <w:color w:val="000000"/>
              </w:rPr>
            </w:pPr>
            <w:r>
              <w:rPr>
                <w:rFonts w:eastAsia="MS Mincho"/>
                <w:color w:val="000000"/>
              </w:rPr>
              <w:t>Hargrove, U.S., 2006, Crustal evolution of the Neoproterozoic Bi’r Umq suture zones, Kingdom of Saudi Arabia: Geochronological, isotopic, and geochemical constraints: Ph.D. Thesis, University of Texas at Dallas (Richardson, Texas, USA), 343 p.</w:t>
            </w:r>
          </w:p>
          <w:p w14:paraId="00387825" w14:textId="77777777" w:rsidR="007556F4" w:rsidRDefault="007556F4" w:rsidP="007556F4">
            <w:pPr>
              <w:spacing w:after="100" w:line="360" w:lineRule="auto"/>
              <w:ind w:left="720" w:hanging="720"/>
              <w:rPr>
                <w:color w:val="000000"/>
              </w:rPr>
            </w:pPr>
            <w:r>
              <w:rPr>
                <w:color w:val="000000"/>
              </w:rPr>
              <w:t xml:space="preserve">Hargrove. U.S., Stern, R.J., Kimura, J.-I., Manton, W.I., and Johnson, P.R., 2006, How juvenile is the Arabian-Nubian shield? Evidence from Nd isotopes and pre-Neoproterozoic inherited zircon in the Bi’r Umq suture zone, Saudi Arabia.  Earth and Planetary Science Letters 252, 308-326. </w:t>
            </w:r>
          </w:p>
          <w:p w14:paraId="77411EBC" w14:textId="77777777" w:rsidR="007556F4" w:rsidRDefault="007556F4" w:rsidP="007556F4">
            <w:pPr>
              <w:spacing w:after="100" w:line="360" w:lineRule="auto"/>
              <w:ind w:left="720" w:hanging="720"/>
              <w:rPr>
                <w:color w:val="000000"/>
              </w:rPr>
            </w:pPr>
            <w:r>
              <w:rPr>
                <w:color w:val="000000"/>
              </w:rPr>
              <w:t>Johnson, P.R., 2006b, Explanatory notes to the map of Proterozoic geology of western Saudi Arabia: Saudi Geological Survey Technical Report SGS-TR-2006-4, 62 p., scale 1:1,500,000.</w:t>
            </w:r>
          </w:p>
          <w:p w14:paraId="4A63E383" w14:textId="2C7C0EE7" w:rsidR="007556F4" w:rsidRDefault="007556F4" w:rsidP="007556F4">
            <w:pPr>
              <w:spacing w:after="100" w:line="360" w:lineRule="auto"/>
              <w:ind w:left="720" w:hanging="720"/>
              <w:rPr>
                <w:color w:val="000000"/>
              </w:rPr>
            </w:pPr>
            <w:r>
              <w:rPr>
                <w:color w:val="000000"/>
              </w:rPr>
              <w:t>Le Guerroué, E., Allen, P.A., and Cozzi, A., 2006, Chemostratigraphic and sedimentological framework of the largest carbon isotopic excursion in Earth history: The Neoproterozoic Shuran Formation (Nafun Group, Oman).  Precambrian Research, 146, 68-92.</w:t>
            </w:r>
          </w:p>
          <w:p w14:paraId="7B344D33"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Mercolli, I., Briner, A.P., Frei, R., Schönberg, R., Nägler, T.F., Kramers, J., and Peters, T., 2006, Lithostratigraphy and geochronology of the Neoproterozoic crystalline basement of Salalah, Dhofar, Sultanate of Oman. Precambrian Research, 145, 182-206.</w:t>
            </w:r>
          </w:p>
          <w:p w14:paraId="5DBC5A42" w14:textId="77777777" w:rsidR="007556F4" w:rsidRDefault="007556F4" w:rsidP="007556F4">
            <w:pPr>
              <w:spacing w:after="100" w:line="360" w:lineRule="auto"/>
              <w:ind w:left="720" w:hanging="720"/>
              <w:rPr>
                <w:color w:val="000000"/>
              </w:rPr>
            </w:pPr>
            <w:r>
              <w:rPr>
                <w:color w:val="000000"/>
              </w:rPr>
              <w:t>Sergeev, V.N., 2006, The importance of Precambrian microfossils for modern biostratigraphy.  Paleontological Journal, 40, Supplement 5.</w:t>
            </w:r>
          </w:p>
          <w:p w14:paraId="7CA42C12" w14:textId="77777777" w:rsidR="007556F4" w:rsidRDefault="007556F4" w:rsidP="007556F4">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Stern, R.J., Avigad, D., Miller, N.R., Beyth, M., 2006, Geological Society Presidential review: Evidence for the snowball Earth hypothesis in the Arabian-Nubian Shield and the East African Orogen. Journal of African Earth Sciences, 44, 1-20.</w:t>
            </w:r>
          </w:p>
          <w:p w14:paraId="2F8E461B" w14:textId="77777777" w:rsidR="007556F4" w:rsidRDefault="007556F4" w:rsidP="007556F4">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Stoeser, D.B., and Frost, C.D., 2006, Nd, Pb, Sr, and O isotopic characteristics of Saudi Arabian shield terranes: Chemical Geology 226, 163-188.</w:t>
            </w:r>
          </w:p>
          <w:p w14:paraId="26113CB6" w14:textId="77777777" w:rsidR="007556F4" w:rsidRDefault="007556F4" w:rsidP="007556F4">
            <w:pPr>
              <w:spacing w:after="100" w:line="360" w:lineRule="auto"/>
              <w:ind w:left="720" w:hanging="720"/>
            </w:pPr>
            <w:r>
              <w:t>Vermeesch, P., 2006, Tectonic discrimination diagrams revisited. Geochemistry, Geophysics, Geosystems, 7, 1-55.</w:t>
            </w:r>
          </w:p>
          <w:p w14:paraId="161AA6BF" w14:textId="7E52D6AC" w:rsidR="007556F4" w:rsidRDefault="007556F4" w:rsidP="007E272F">
            <w:pPr>
              <w:spacing w:after="100" w:line="360" w:lineRule="auto"/>
              <w:ind w:left="720" w:hanging="720"/>
              <w:rPr>
                <w:b/>
                <w:color w:val="FF0000"/>
                <w:lang w:val="en-US"/>
              </w:rPr>
            </w:pPr>
            <w:r>
              <w:rPr>
                <w:b/>
                <w:color w:val="FF0000"/>
                <w:lang w:val="en-US"/>
              </w:rPr>
              <w:lastRenderedPageBreak/>
              <w:t>2005</w:t>
            </w:r>
          </w:p>
          <w:p w14:paraId="5530A0FA" w14:textId="77777777" w:rsidR="007556F4" w:rsidRDefault="007556F4" w:rsidP="007556F4">
            <w:pPr>
              <w:spacing w:after="100" w:line="360" w:lineRule="auto"/>
              <w:ind w:left="720" w:hanging="720"/>
              <w:rPr>
                <w:color w:val="000000"/>
              </w:rPr>
            </w:pPr>
            <w:r>
              <w:rPr>
                <w:color w:val="000000"/>
              </w:rPr>
              <w:t>Al-Damegh, K., Sandvol, E., and Barazangi, M., 2005, Crustal structure of the Arabian Plate: new constraints from the analysis of teleseismic receiver functions. Earth and Planetary Science Letters, 231, 177-196.</w:t>
            </w:r>
          </w:p>
          <w:p w14:paraId="66DBDFBA" w14:textId="77777777" w:rsidR="007556F4" w:rsidRDefault="007556F4" w:rsidP="007556F4">
            <w:pPr>
              <w:spacing w:after="100" w:line="360" w:lineRule="auto"/>
              <w:ind w:left="720" w:hanging="720"/>
              <w:rPr>
                <w:rFonts w:eastAsia="MS Mincho"/>
                <w:color w:val="000000"/>
              </w:rPr>
            </w:pPr>
            <w:r>
              <w:rPr>
                <w:rFonts w:eastAsia="MS Mincho"/>
                <w:color w:val="000000"/>
              </w:rPr>
              <w:t>Collins, A.S. and Pisarevsky, S.A., 2005, Amalgamating eastern Gondwana: The evolution of the Circum-Indian Orogens. Earth Science Reviews 71, p. 229-270.</w:t>
            </w:r>
          </w:p>
          <w:p w14:paraId="6CE8B3AB" w14:textId="77777777" w:rsidR="007556F4" w:rsidRDefault="007556F4" w:rsidP="007556F4">
            <w:pPr>
              <w:spacing w:after="100" w:line="360" w:lineRule="auto"/>
              <w:ind w:left="720" w:hanging="720"/>
              <w:rPr>
                <w:color w:val="000000"/>
              </w:rPr>
            </w:pPr>
            <w:r>
              <w:rPr>
                <w:color w:val="000000"/>
              </w:rPr>
              <w:t>Condie, K.C., 2005, TTGs and adakites: are they both slab melts?  Litos, 80, 33-44.</w:t>
            </w:r>
          </w:p>
          <w:p w14:paraId="5694F192" w14:textId="77777777" w:rsidR="007556F4" w:rsidRDefault="007556F4" w:rsidP="007556F4">
            <w:pPr>
              <w:ind w:left="720" w:hanging="720"/>
              <w:rPr>
                <w:color w:val="000000"/>
              </w:rPr>
            </w:pPr>
            <w:r>
              <w:rPr>
                <w:color w:val="000000"/>
              </w:rPr>
              <w:t>Fritz, H., Tenczer, V., Hauzenberger, C.A., Wallbrecher, E., Hoinkes, G., Muhongo, S., and   Mogessie, A., 2005, Central Tanzanian tectonic map: A step forward to decipher Proterozoic structural events in the East African Orogen: Tectonics, 24,  TC6013.</w:t>
            </w:r>
          </w:p>
          <w:p w14:paraId="43A3C0F8" w14:textId="77777777" w:rsidR="007556F4" w:rsidRDefault="007556F4" w:rsidP="007556F4">
            <w:pPr>
              <w:spacing w:after="100" w:line="360" w:lineRule="auto"/>
              <w:ind w:left="720" w:hanging="720"/>
              <w:rPr>
                <w:bCs/>
                <w:color w:val="FF0000"/>
              </w:rPr>
            </w:pPr>
            <w:r>
              <w:rPr>
                <w:color w:val="000000"/>
              </w:rPr>
              <w:t xml:space="preserve">Jannadi, E.h., Khalil, I., Al Harbi, Z.M., and Siddiqui, A.A., 2005, Assessment and regional exploration of the Musayna’ah district: </w:t>
            </w:r>
            <w:r>
              <w:rPr>
                <w:bCs/>
                <w:color w:val="000000"/>
              </w:rPr>
              <w:t>Saudi Geological Survey Open-file Report SGS-OF-2005-9.</w:t>
            </w:r>
          </w:p>
          <w:p w14:paraId="0BD23C3D" w14:textId="77777777" w:rsidR="007556F4" w:rsidRDefault="007556F4" w:rsidP="007556F4">
            <w:pPr>
              <w:spacing w:after="100" w:line="360" w:lineRule="auto"/>
              <w:ind w:left="720" w:hanging="720"/>
              <w:rPr>
                <w:color w:val="000000"/>
              </w:rPr>
            </w:pPr>
            <w:r>
              <w:rPr>
                <w:color w:val="000000"/>
              </w:rPr>
              <w:t xml:space="preserve">Kappler, A., Pasquero, C., Konhauser, K.O., and Newman, D.K., 2005, Deposition of banded iron formation by anoxygenic phototrophic </w:t>
            </w:r>
            <w:proofErr w:type="gramStart"/>
            <w:r>
              <w:rPr>
                <w:color w:val="000000"/>
              </w:rPr>
              <w:t>Fe(</w:t>
            </w:r>
            <w:proofErr w:type="gramEnd"/>
            <w:r>
              <w:rPr>
                <w:color w:val="000000"/>
              </w:rPr>
              <w:t xml:space="preserve">II)-oxidizing bacteria. Geology, 33, 865-868. </w:t>
            </w:r>
          </w:p>
          <w:p w14:paraId="606B67C2" w14:textId="77777777" w:rsidR="007556F4" w:rsidRDefault="007556F4" w:rsidP="007556F4">
            <w:pPr>
              <w:spacing w:after="100" w:line="360" w:lineRule="auto"/>
              <w:ind w:left="720" w:hanging="720"/>
              <w:rPr>
                <w:color w:val="000000"/>
              </w:rPr>
            </w:pPr>
            <w:r>
              <w:rPr>
                <w:color w:val="000000"/>
              </w:rPr>
              <w:t>Kennedy, A., Johnson, P.R., and Kattan, F.H., 2005, SHRIMP geochronology in the northern Arabian shield Part II: Data acquisition, 2004: Saudi Geological Survey Open-File Report SGS-OF-2005-10, 44 p.</w:t>
            </w:r>
          </w:p>
          <w:p w14:paraId="2CC24425"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Kimura, J.-I., Tateno, M., and Osaka, I., 2005, Geology and geochemistry of Karasugasen lava dome, Daisen-Hiruzen Volcano </w:t>
            </w:r>
            <w:proofErr w:type="gramStart"/>
            <w:r>
              <w:rPr>
                <w:rFonts w:ascii="Times New Roman" w:eastAsia="MS Mincho" w:hAnsi="Times New Roman" w:cs="Times New Roman"/>
                <w:color w:val="000000"/>
                <w:sz w:val="24"/>
                <w:szCs w:val="24"/>
              </w:rPr>
              <w:t>Group ,</w:t>
            </w:r>
            <w:proofErr w:type="gramEnd"/>
            <w:r>
              <w:rPr>
                <w:rFonts w:ascii="Times New Roman" w:eastAsia="MS Mincho" w:hAnsi="Times New Roman" w:cs="Times New Roman"/>
                <w:color w:val="000000"/>
                <w:sz w:val="24"/>
                <w:szCs w:val="24"/>
              </w:rPr>
              <w:t xml:space="preserve"> southwest Japan. The Island Arc, 14, 115-136.</w:t>
            </w:r>
          </w:p>
          <w:p w14:paraId="3E780715" w14:textId="77777777" w:rsidR="007556F4" w:rsidRDefault="007556F4" w:rsidP="007556F4">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Mukherjee, S.M., Stern, R.J., Manton, W.I., Johnson, P.R., and Miller, N., 2005.  A neodymium perspective for the Neoproterozoic banded iron formations from the Arabian Nubian shield–a Snowball Earth manifestation? Geological Society of America Abstracts with Programs, 37, 358.</w:t>
            </w:r>
          </w:p>
          <w:p w14:paraId="451A0E96"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Sangster, D.F., and Abdulhay, G.J.S., 2005, Base metal (Cu-Pb-Zn) mineralization in the Kingdom of Saudi Arabia: Saudi Geological Survey (Jeddah), 128 p.</w:t>
            </w:r>
          </w:p>
          <w:p w14:paraId="4B028C67" w14:textId="72AB2224" w:rsidR="007556F4" w:rsidRDefault="007556F4" w:rsidP="007E272F">
            <w:pPr>
              <w:spacing w:after="100" w:line="360" w:lineRule="auto"/>
              <w:ind w:left="720" w:hanging="720"/>
              <w:rPr>
                <w:b/>
                <w:color w:val="FF0000"/>
              </w:rPr>
            </w:pPr>
            <w:r>
              <w:rPr>
                <w:b/>
                <w:color w:val="FF0000"/>
              </w:rPr>
              <w:t>2004</w:t>
            </w:r>
          </w:p>
          <w:p w14:paraId="7CE836CE" w14:textId="77777777" w:rsidR="007556F4" w:rsidRDefault="007556F4" w:rsidP="007556F4">
            <w:pPr>
              <w:pStyle w:val="BodyText2"/>
              <w:spacing w:after="100" w:line="360" w:lineRule="auto"/>
              <w:ind w:left="720" w:hanging="720"/>
              <w:rPr>
                <w:bCs/>
                <w:color w:val="000000"/>
              </w:rPr>
            </w:pPr>
            <w:r>
              <w:rPr>
                <w:bCs/>
                <w:color w:val="000000"/>
              </w:rPr>
              <w:t xml:space="preserve">Doebrich, J.L., Zahony, S.G., Leavitt, J.D., Portacio, J.S., Jr., Siddiqui, A.A., Wooden, J.L., Fleck, R.J., and Stein, H.J., 2004, Ad Duwayhi, Saudi Arabia:  Geology and </w:t>
            </w:r>
            <w:r>
              <w:rPr>
                <w:bCs/>
                <w:color w:val="000000"/>
              </w:rPr>
              <w:lastRenderedPageBreak/>
              <w:t>geochronology of a Neoproterozoic intrusion-related gold system in the Arabian shield. Economic Geology 99, 713-741.</w:t>
            </w:r>
          </w:p>
          <w:p w14:paraId="071D6A7D" w14:textId="77777777" w:rsidR="007556F4" w:rsidRDefault="007556F4" w:rsidP="007556F4">
            <w:pPr>
              <w:spacing w:after="100" w:line="360" w:lineRule="auto"/>
              <w:ind w:left="720" w:hanging="720"/>
              <w:rPr>
                <w:color w:val="000000"/>
              </w:rPr>
            </w:pPr>
            <w:r>
              <w:rPr>
                <w:color w:val="000000"/>
              </w:rPr>
              <w:t>Engvik, A.K., and Elvevold, S., 2004, Pan-African extension and near-isothermal exhumation of a granulite facies terrain, Dronning Maud Land, Antarctica. Geological Magazine, 141, 649-660.</w:t>
            </w:r>
          </w:p>
          <w:p w14:paraId="7D9FC972" w14:textId="77777777" w:rsidR="007556F4" w:rsidRDefault="007556F4" w:rsidP="007556F4">
            <w:pPr>
              <w:autoSpaceDE w:val="0"/>
              <w:autoSpaceDN w:val="0"/>
              <w:adjustRightInd w:val="0"/>
              <w:spacing w:after="100" w:line="360" w:lineRule="auto"/>
              <w:ind w:left="720" w:hanging="720"/>
              <w:rPr>
                <w:color w:val="000000"/>
              </w:rPr>
            </w:pPr>
            <w:r>
              <w:rPr>
                <w:color w:val="000000"/>
                <w:lang w:val="en-US"/>
              </w:rPr>
              <w:t>Flowerdew, M., Stoeser, D., Whitehouse, M., 2004, The Nabitah Fault Zone: is it a suture between two ensimatic arcs? 32nd. International Geological Congress, Abstracts, Florence, Italy, August 20–28, 2004, p. 1190.</w:t>
            </w:r>
          </w:p>
          <w:p w14:paraId="69291859" w14:textId="77777777" w:rsidR="007556F4" w:rsidRDefault="007556F4" w:rsidP="007556F4">
            <w:pPr>
              <w:spacing w:after="100" w:line="360" w:lineRule="auto"/>
              <w:ind w:left="720" w:hanging="720"/>
              <w:rPr>
                <w:color w:val="000000"/>
              </w:rPr>
            </w:pPr>
            <w:r>
              <w:rPr>
                <w:color w:val="000000"/>
              </w:rPr>
              <w:t>Jacobs, J., and Thomas, R.J., 2004, Himalayan-type indenter-escape tectonics model for the southern part of the late Neoproterozoic-early Paleozoic East African-Antarctic Orogen.  Geology, 32, 721-724.</w:t>
            </w:r>
          </w:p>
          <w:p w14:paraId="45D231F5" w14:textId="77777777" w:rsidR="007556F4" w:rsidRDefault="007556F4" w:rsidP="007556F4">
            <w:pPr>
              <w:spacing w:after="100" w:line="360" w:lineRule="auto"/>
              <w:ind w:left="720" w:hanging="720"/>
              <w:rPr>
                <w:color w:val="000000"/>
              </w:rPr>
            </w:pPr>
            <w:r>
              <w:rPr>
                <w:color w:val="000000"/>
              </w:rPr>
              <w:t xml:space="preserve">Johnson, P.R., 2004a, </w:t>
            </w:r>
            <w:proofErr w:type="gramStart"/>
            <w:r>
              <w:rPr>
                <w:color w:val="000000"/>
              </w:rPr>
              <w:t>Proterozoic</w:t>
            </w:r>
            <w:proofErr w:type="gramEnd"/>
            <w:r>
              <w:rPr>
                <w:color w:val="000000"/>
              </w:rPr>
              <w:t xml:space="preserve"> geology of western Saudi Arabia, north-central sheet (revised, digital edition): Saudi Geological Survey Open-File Report SGS-OF-2004-5, 31 p., scale 1:500,000.</w:t>
            </w:r>
          </w:p>
          <w:p w14:paraId="347FA73E" w14:textId="77777777" w:rsidR="007556F4" w:rsidRDefault="007556F4" w:rsidP="007556F4">
            <w:pPr>
              <w:spacing w:after="100" w:line="360" w:lineRule="auto"/>
              <w:ind w:left="720" w:hanging="720"/>
              <w:rPr>
                <w:color w:val="000000"/>
              </w:rPr>
            </w:pPr>
            <w:r>
              <w:rPr>
                <w:color w:val="000000"/>
              </w:rPr>
              <w:t xml:space="preserve">Johnson, P.R., Kattan, F.H., and Al-Saleh, A.M., 2004, Neoproterozoic ophiolites in the Arabian shield: field relations and structure, </w:t>
            </w:r>
            <w:r>
              <w:rPr>
                <w:i/>
                <w:color w:val="000000"/>
              </w:rPr>
              <w:t>in</w:t>
            </w:r>
            <w:r>
              <w:rPr>
                <w:color w:val="000000"/>
              </w:rPr>
              <w:t xml:space="preserve"> Kusky, T.M. (ed.), Precambrian Ophiolites and Related rocks:  Elsevier, Developments in Precambrian Geology 13, 129-162.</w:t>
            </w:r>
          </w:p>
          <w:p w14:paraId="27658353" w14:textId="77777777" w:rsidR="007556F4" w:rsidRDefault="007556F4" w:rsidP="007556F4">
            <w:pPr>
              <w:spacing w:after="100" w:line="360" w:lineRule="auto"/>
              <w:ind w:left="720" w:hanging="720"/>
              <w:rPr>
                <w:color w:val="000000"/>
              </w:rPr>
            </w:pPr>
            <w:r>
              <w:rPr>
                <w:color w:val="000000"/>
              </w:rPr>
              <w:t>Kennedy, A., Johnson, P.R., and Kattan, F.H., 2004, SHRIMP geochronology in the northern Arabian shield Part I: Data acquisition: Saudi Geological Survey Open-File Report SGS-OF-2004-11, 28 p.</w:t>
            </w:r>
          </w:p>
          <w:p w14:paraId="529B7973" w14:textId="77777777" w:rsidR="007556F4" w:rsidRDefault="007556F4" w:rsidP="007556F4">
            <w:pPr>
              <w:spacing w:after="100" w:line="360" w:lineRule="auto"/>
              <w:ind w:left="720" w:hanging="720"/>
              <w:rPr>
                <w:color w:val="000000"/>
              </w:rPr>
            </w:pPr>
            <w:r>
              <w:rPr>
                <w:color w:val="000000"/>
              </w:rPr>
              <w:t>Kusky, T.M., 2004, Precambrian Ophiolites and Related Rocks. Developments of Precambrian Geology, 13.</w:t>
            </w:r>
          </w:p>
          <w:p w14:paraId="4F2B0B00" w14:textId="77777777" w:rsidR="007556F4" w:rsidRDefault="007556F4" w:rsidP="007556F4">
            <w:pPr>
              <w:spacing w:after="100" w:line="360" w:lineRule="auto"/>
              <w:ind w:left="720" w:hanging="720"/>
              <w:rPr>
                <w:color w:val="000000"/>
              </w:rPr>
            </w:pPr>
            <w:r>
              <w:rPr>
                <w:color w:val="000000"/>
              </w:rPr>
              <w:t xml:space="preserve">Mukherjee, S.K., 2004, Structural control of the Neoproterozoic Sawawin banded iron formation, Arabian shield, Saudi Arabia from remote sensing and field studies: Boulder, Geological Society of America Abstracts with programs 36, 4430. </w:t>
            </w:r>
          </w:p>
          <w:p w14:paraId="2E6AC21E" w14:textId="77777777" w:rsidR="007556F4" w:rsidRDefault="007556F4" w:rsidP="007556F4">
            <w:pPr>
              <w:spacing w:after="100" w:line="360" w:lineRule="auto"/>
              <w:ind w:left="720" w:hanging="720"/>
            </w:pPr>
            <w:r>
              <w:t xml:space="preserve">Murphy, J.B., Pisarevsky, S.A., Nance, R.D., Keppie, J.D., 2004, Neoproterozoic-Early Paleozoic evolution of peri-Gondwana terranes: implications for Laurentian-Gondwana connections. International Journal of Earth Sciences, 93, 659-682. </w:t>
            </w:r>
          </w:p>
          <w:p w14:paraId="52A9D2DB" w14:textId="77777777" w:rsidR="007556F4" w:rsidRDefault="007556F4" w:rsidP="007556F4">
            <w:pPr>
              <w:spacing w:after="100" w:line="360" w:lineRule="auto"/>
              <w:ind w:left="720" w:hanging="720"/>
              <w:rPr>
                <w:color w:val="000000"/>
              </w:rPr>
            </w:pPr>
            <w:r>
              <w:rPr>
                <w:color w:val="000000"/>
              </w:rPr>
              <w:t>Rogers, J.J.W., and Santosh, M., 2004, Continents and Supercontinents. Oxford University Press, 289 p.</w:t>
            </w:r>
          </w:p>
          <w:p w14:paraId="6C1E402A" w14:textId="77777777" w:rsidR="007556F4" w:rsidRDefault="007556F4" w:rsidP="007556F4">
            <w:pPr>
              <w:spacing w:after="100" w:line="360" w:lineRule="auto"/>
              <w:ind w:left="720" w:hanging="720"/>
              <w:rPr>
                <w:color w:val="000000"/>
              </w:rPr>
            </w:pPr>
            <w:r>
              <w:rPr>
                <w:color w:val="000000"/>
              </w:rPr>
              <w:lastRenderedPageBreak/>
              <w:t xml:space="preserve">Schröder, S., Schreiber, B.C., Amthor, J.E., and Matter, A., 2004, Stratigraphy and environmental conditions of the terminal Neoproterozoic-Cambrian Period in Oman: evidence from sulphur isotopes.  Journal of the Geological Society, London, 161,489-499. </w:t>
            </w:r>
          </w:p>
          <w:p w14:paraId="67BBDCE2" w14:textId="77777777" w:rsidR="007556F4" w:rsidRDefault="007556F4" w:rsidP="007556F4">
            <w:pPr>
              <w:spacing w:after="100" w:line="360" w:lineRule="auto"/>
              <w:ind w:left="720" w:hanging="720"/>
            </w:pPr>
            <w:r>
              <w:t xml:space="preserve">Stern, R.J., Johnson, P.R., Kröner, A., and Yibas, B.,  et al., 2004, Neoproterozoic ophiolites in the Arabian-Nubian shield, </w:t>
            </w:r>
            <w:r>
              <w:rPr>
                <w:i/>
              </w:rPr>
              <w:t>in</w:t>
            </w:r>
            <w:r>
              <w:t xml:space="preserve"> Kusky, T.M. (ed.), Precambrian Ophiolites and Related rocks:  Elsevier, Developments in Precambrian Geology 13, 95-128. </w:t>
            </w:r>
          </w:p>
          <w:p w14:paraId="2A49AB20" w14:textId="77777777" w:rsidR="007556F4" w:rsidRDefault="007556F4" w:rsidP="007E272F">
            <w:pPr>
              <w:spacing w:after="100" w:line="360" w:lineRule="auto"/>
              <w:ind w:left="720" w:hanging="720"/>
              <w:rPr>
                <w:b/>
                <w:color w:val="FF0000"/>
              </w:rPr>
            </w:pPr>
            <w:r>
              <w:rPr>
                <w:b/>
                <w:color w:val="FF0000"/>
              </w:rPr>
              <w:t>2003</w:t>
            </w:r>
          </w:p>
          <w:p w14:paraId="56F96830" w14:textId="77777777" w:rsidR="009202C0" w:rsidRDefault="009202C0" w:rsidP="009202C0">
            <w:pPr>
              <w:spacing w:after="100" w:line="360" w:lineRule="auto"/>
              <w:ind w:left="720" w:hanging="720"/>
              <w:rPr>
                <w:color w:val="000000"/>
              </w:rPr>
            </w:pPr>
            <w:r>
              <w:rPr>
                <w:color w:val="000000"/>
              </w:rPr>
              <w:t>Abdelsalam, M.G., Abdel-Rahman, E.M., El-Fki, E.M., Al-Hur, B., El-Bashir, F.M., Stern, R.J., and Thurmond, A.K., 2003, Neoproterozoic deformation in the northeastern part of the Saharan Metacraton, northern Sudan. Precambrian Research, xxxx</w:t>
            </w:r>
            <w:proofErr w:type="gramStart"/>
            <w:r>
              <w:rPr>
                <w:color w:val="000000"/>
              </w:rPr>
              <w:t>,xxx</w:t>
            </w:r>
            <w:proofErr w:type="gramEnd"/>
            <w:r>
              <w:rPr>
                <w:color w:val="000000"/>
              </w:rPr>
              <w:t>.</w:t>
            </w:r>
          </w:p>
          <w:p w14:paraId="5EA9E88A" w14:textId="77777777" w:rsidR="007556F4" w:rsidRDefault="007556F4" w:rsidP="007556F4">
            <w:pPr>
              <w:spacing w:after="100" w:line="360" w:lineRule="auto"/>
              <w:ind w:left="720" w:hanging="720"/>
              <w:rPr>
                <w:rFonts w:eastAsia="MS Mincho"/>
                <w:color w:val="000000"/>
              </w:rPr>
            </w:pPr>
            <w:r>
              <w:rPr>
                <w:rFonts w:eastAsia="MS Mincho"/>
                <w:color w:val="000000"/>
              </w:rPr>
              <w:t>Ahmed, Z., 2003, Geochemical and genetic implications of adakites associated with the suprasubduction-type Al-Ays ophiolite, northwestern Arabian Shield. International Geology Review, 45, 176-190.</w:t>
            </w:r>
          </w:p>
          <w:p w14:paraId="6435FD81" w14:textId="77777777" w:rsidR="007556F4" w:rsidRDefault="007556F4" w:rsidP="007556F4">
            <w:pPr>
              <w:autoSpaceDE w:val="0"/>
              <w:autoSpaceDN w:val="0"/>
              <w:adjustRightInd w:val="0"/>
              <w:spacing w:after="100" w:line="360" w:lineRule="auto"/>
              <w:ind w:left="720" w:hanging="720"/>
              <w:rPr>
                <w:color w:val="000000"/>
                <w:lang w:val="en-US"/>
              </w:rPr>
            </w:pPr>
            <w:r>
              <w:rPr>
                <w:color w:val="000000"/>
                <w:lang w:val="en-US"/>
              </w:rPr>
              <w:t xml:space="preserve">Beyth, M., Avigad, D., Wetzel, H., Mathews, A., Berhe, S.M., 2003, Crustal exhumation and indications for Smowball Earth in the East African Orogen: north Ethiopia and east Eritrea, </w:t>
            </w:r>
            <w:r>
              <w:rPr>
                <w:i/>
                <w:color w:val="000000"/>
                <w:lang w:val="en-US"/>
              </w:rPr>
              <w:t>in</w:t>
            </w:r>
            <w:r>
              <w:rPr>
                <w:color w:val="000000"/>
                <w:lang w:val="en-US"/>
              </w:rPr>
              <w:t xml:space="preserve"> Kusky, T., Abdelsalam, M.G., Tucker, R., Stern, R.J., eds., Evolution of the East African and related orogens and assembly of Gondwana. Precambrian Research, 123, 187-201.</w:t>
            </w:r>
          </w:p>
          <w:p w14:paraId="2544B5DC" w14:textId="77777777" w:rsidR="007556F4" w:rsidRDefault="007556F4" w:rsidP="007556F4">
            <w:pPr>
              <w:spacing w:after="100" w:line="360" w:lineRule="auto"/>
              <w:ind w:left="720" w:hanging="720"/>
              <w:rPr>
                <w:color w:val="000000"/>
              </w:rPr>
            </w:pPr>
            <w:r>
              <w:rPr>
                <w:color w:val="000000"/>
              </w:rPr>
              <w:t xml:space="preserve">Condie, K.C., 2003, Supercontinents, superplumes and continental growth: the Neoproterozoic record, </w:t>
            </w:r>
            <w:r>
              <w:rPr>
                <w:i/>
                <w:color w:val="000000"/>
              </w:rPr>
              <w:t>in</w:t>
            </w:r>
            <w:r>
              <w:rPr>
                <w:color w:val="000000"/>
              </w:rPr>
              <w:t xml:space="preserve"> Yoshida, M., Windley, B.F., and Dasgupta, S., eds., Proterozoic East Gondwana: Supercontinent assembly and break-up. Geological Society, London, Special Publications, 206, 1-21.</w:t>
            </w:r>
          </w:p>
          <w:p w14:paraId="39D1F399" w14:textId="77777777" w:rsidR="007556F4" w:rsidRDefault="007556F4" w:rsidP="007556F4">
            <w:pPr>
              <w:spacing w:after="100" w:line="360" w:lineRule="auto"/>
              <w:ind w:left="720" w:hanging="720"/>
              <w:rPr>
                <w:color w:val="000000"/>
              </w:rPr>
            </w:pPr>
            <w:r>
              <w:rPr>
                <w:color w:val="000000"/>
              </w:rPr>
              <w:t>Corfu, F., Hanchar, J.M., Hoskin, P.W.O., and Kinny, P., 2003, Atlas of zircon textures. Reviews in Mineralogy and Petrology, 53, 469-500.</w:t>
            </w:r>
          </w:p>
          <w:p w14:paraId="49579B40" w14:textId="77777777" w:rsidR="007556F4" w:rsidRDefault="007556F4" w:rsidP="007556F4">
            <w:pPr>
              <w:spacing w:after="100" w:line="360" w:lineRule="auto"/>
              <w:ind w:left="720" w:hanging="720"/>
              <w:rPr>
                <w:color w:val="000000"/>
              </w:rPr>
            </w:pPr>
            <w:r>
              <w:rPr>
                <w:color w:val="000000"/>
              </w:rPr>
              <w:t xml:space="preserve">Dilek, Y., 2003, Ophiolite concept and its evolution, </w:t>
            </w:r>
            <w:r>
              <w:rPr>
                <w:i/>
                <w:color w:val="000000"/>
              </w:rPr>
              <w:t>in</w:t>
            </w:r>
            <w:r>
              <w:rPr>
                <w:color w:val="000000"/>
              </w:rPr>
              <w:t xml:space="preserve"> Dilek Y, and Newcomb, S., eds., Ophiolite Concepts and the Evolution of Geological thought. Boulder, Colorado, Geological society of America Special Paper 373, 1-16.</w:t>
            </w:r>
          </w:p>
          <w:p w14:paraId="446DAAFC" w14:textId="77777777" w:rsidR="007556F4" w:rsidRDefault="007556F4" w:rsidP="007556F4">
            <w:pPr>
              <w:spacing w:after="100" w:line="360" w:lineRule="auto"/>
              <w:ind w:left="720" w:hanging="720"/>
              <w:rPr>
                <w:color w:val="000000"/>
              </w:rPr>
            </w:pPr>
            <w:r>
              <w:rPr>
                <w:color w:val="000000"/>
              </w:rPr>
              <w:t>Dilek, Y., and Ahmed, Z., 2003, Proterozoic ophiolites of the Arabian shield and their significance in Precambrian tectonics. Geological society, London, Special Publications 218, 685-700.</w:t>
            </w:r>
          </w:p>
          <w:p w14:paraId="5F37B537"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 xml:space="preserve">Hawkins, J.W., 2003, Geology of suprasubduction zones–Implications for the origin of ophiolites,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Dilek, Y., and Newcomb, S., eds., Ophiolite concept and the evolution of geological thought. Boulder, Colorado, Geological society of America Special Paper 373, 227-268.</w:t>
            </w:r>
          </w:p>
          <w:p w14:paraId="62965C72"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Jarrar, G., Stern, R.J., Saffarini, G., and Al-Zubi, H., 2003, Late-and post-orogenic Neoproterozoic intrusions of Jordan: implications for crustal growth in the northernmost segment of the East African Orogen.  Precambrian Research, 123, 295-319.</w:t>
            </w:r>
          </w:p>
          <w:p w14:paraId="6BBFF29C" w14:textId="77777777" w:rsidR="007556F4" w:rsidRDefault="007556F4" w:rsidP="007556F4">
            <w:pPr>
              <w:spacing w:after="100" w:line="360" w:lineRule="auto"/>
              <w:ind w:left="720" w:hanging="720"/>
              <w:rPr>
                <w:color w:val="000000"/>
              </w:rPr>
            </w:pPr>
            <w:r>
              <w:rPr>
                <w:color w:val="000000"/>
              </w:rPr>
              <w:t>Johnson, P.R., Abdelsalam, M.G., and Stern, R.J., 2003, The Bi’r Umq-Nakasib suture zone in the Arabian-Nubian Shield: A key to understanding crustal growth in the East African Orogen. Gondwana Research, 6, 523-530.</w:t>
            </w:r>
          </w:p>
          <w:p w14:paraId="02096D47" w14:textId="77777777" w:rsidR="007556F4" w:rsidRDefault="007556F4" w:rsidP="007556F4">
            <w:pPr>
              <w:spacing w:after="100" w:line="360" w:lineRule="auto"/>
              <w:ind w:left="720" w:hanging="720"/>
              <w:rPr>
                <w:color w:val="000000"/>
              </w:rPr>
            </w:pPr>
            <w:r>
              <w:rPr>
                <w:color w:val="000000"/>
              </w:rPr>
              <w:t xml:space="preserve">Johnson, P.R., and Woldehaimanot, B., 2003, Development of the Arabian-Nubian shield: perspectives on accretion and deformation in the northern East African Orogen and the assembly of Gondwana, </w:t>
            </w:r>
            <w:r>
              <w:rPr>
                <w:i/>
                <w:color w:val="000000"/>
              </w:rPr>
              <w:t>in</w:t>
            </w:r>
            <w:r>
              <w:rPr>
                <w:color w:val="000000"/>
              </w:rPr>
              <w:t xml:space="preserve"> Yoshida, M., Windley, B.F., and Dasgupta, S., (eds.), Proterozoic East Gondwana: Supercontinent Assembly and Breakup:  Geological Society, London, Special Publication 206, 290-325.</w:t>
            </w:r>
          </w:p>
          <w:p w14:paraId="16321F57" w14:textId="77777777" w:rsidR="007556F4" w:rsidRDefault="007556F4" w:rsidP="007556F4">
            <w:pPr>
              <w:spacing w:after="100" w:line="360" w:lineRule="auto"/>
              <w:ind w:left="720" w:hanging="720"/>
              <w:rPr>
                <w:color w:val="000000"/>
              </w:rPr>
            </w:pPr>
            <w:r>
              <w:rPr>
                <w:color w:val="000000"/>
              </w:rPr>
              <w:t xml:space="preserve">Kusky, T.M., and Matsah, M.I., 2003, Neoproterozcoi dextral faulting on the Najd fault system, Sadui Arabia, preceded sinistral faulting and escape tectonics related to closure of the Mozambique Ocean, </w:t>
            </w:r>
            <w:r>
              <w:rPr>
                <w:i/>
                <w:color w:val="000000"/>
              </w:rPr>
              <w:t>in</w:t>
            </w:r>
            <w:r>
              <w:rPr>
                <w:color w:val="000000"/>
              </w:rPr>
              <w:t xml:space="preserve"> Yoshida, M., Windley, B.F., and Dasgupta, S., eds., Proterozoic East Gondwana: supercontinent Assembly and Breakup. Geological society, London, Special Publications 206, 327-361.</w:t>
            </w:r>
          </w:p>
          <w:p w14:paraId="44EEDCD8" w14:textId="77777777" w:rsidR="007556F4" w:rsidRDefault="007556F4" w:rsidP="007556F4">
            <w:pPr>
              <w:spacing w:after="100" w:line="360" w:lineRule="auto"/>
              <w:ind w:left="720" w:hanging="720"/>
              <w:rPr>
                <w:rFonts w:eastAsia="MS Mincho"/>
                <w:color w:val="000000"/>
              </w:rPr>
            </w:pPr>
            <w:r>
              <w:rPr>
                <w:rFonts w:eastAsia="MS Mincho"/>
                <w:color w:val="000000"/>
              </w:rPr>
              <w:t>Kwong, Y.T.J, 2003, Comprehensive environmental ore deposit models as an aid for sustainable development. Exploration and Mining Geology, 12, 31-36.</w:t>
            </w:r>
          </w:p>
          <w:p w14:paraId="2B1A3878" w14:textId="77777777" w:rsidR="007556F4" w:rsidRDefault="007556F4" w:rsidP="007556F4">
            <w:pPr>
              <w:spacing w:after="100" w:line="360" w:lineRule="auto"/>
              <w:ind w:left="720" w:hanging="720"/>
              <w:rPr>
                <w:color w:val="000000"/>
              </w:rPr>
            </w:pPr>
            <w:r>
              <w:rPr>
                <w:color w:val="000000"/>
              </w:rPr>
              <w:t>Miller, N.R., Alene, M., Sacci, R., Stern, R.J., Kröner, A., Conti, A., Zuppi, G., 2003, Significance of the Tambien Group (Tigrai, N. Ethiopia) for Snowball Earth events in the Arabian-Nubian Shield. Precambrian Research, 121, 263-283.</w:t>
            </w:r>
          </w:p>
          <w:p w14:paraId="39F89A53" w14:textId="77777777" w:rsidR="007556F4" w:rsidRDefault="007556F4" w:rsidP="007556F4">
            <w:pPr>
              <w:spacing w:after="100" w:line="360" w:lineRule="auto"/>
              <w:ind w:left="720" w:hanging="720"/>
              <w:rPr>
                <w:rFonts w:eastAsia="MS Mincho"/>
                <w:color w:val="000000"/>
              </w:rPr>
            </w:pPr>
            <w:r>
              <w:rPr>
                <w:rFonts w:eastAsia="MS Mincho"/>
                <w:color w:val="000000"/>
              </w:rPr>
              <w:t>Nicholson, P.G., and Janjou, D., 2003, The Neoproterozoic play in Saudi Arabia. AAPG Annual Convention, Salt Lake City, Utah, May 11-14, 2003.</w:t>
            </w:r>
          </w:p>
          <w:p w14:paraId="2DBD1F57"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Pearce, J.A., 2003, Supra-subduction zone ophiolites: The search for modern analogues,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Dilek, Y., and Newcomb, S., eds., Ophiolite concept and the evolution of geological thought. Boulder, Colorado, Geological society of America Special Paper 373, 269-293.</w:t>
            </w:r>
          </w:p>
          <w:p w14:paraId="6E27037E" w14:textId="77777777" w:rsidR="007556F4" w:rsidRDefault="007556F4" w:rsidP="007556F4">
            <w:pPr>
              <w:spacing w:after="100" w:line="360" w:lineRule="auto"/>
              <w:ind w:left="720" w:hanging="720"/>
              <w:rPr>
                <w:color w:val="000000"/>
              </w:rPr>
            </w:pPr>
            <w:r>
              <w:rPr>
                <w:color w:val="000000"/>
              </w:rPr>
              <w:lastRenderedPageBreak/>
              <w:t>Piper, J.D.A., 2003, Consolidation of continental crust in late Archean-early Proterozoic times. Gondwana Research, 6, 435-448.</w:t>
            </w:r>
          </w:p>
          <w:p w14:paraId="014406EF" w14:textId="77777777" w:rsidR="007556F4" w:rsidRDefault="007556F4" w:rsidP="007556F4">
            <w:pPr>
              <w:spacing w:after="100" w:line="360" w:lineRule="auto"/>
              <w:ind w:left="720" w:hanging="720"/>
              <w:rPr>
                <w:color w:val="000000"/>
              </w:rPr>
            </w:pPr>
            <w:r>
              <w:rPr>
                <w:color w:val="000000"/>
              </w:rPr>
              <w:t>Pitcher, W.S., 1993, The Nature and Origin of Granite.  Blackie Academic and Professional, Chapman and Hall, London-Glasgow, 321 p.</w:t>
            </w:r>
          </w:p>
          <w:p w14:paraId="0AE6815B" w14:textId="77777777" w:rsidR="007556F4" w:rsidRDefault="007556F4" w:rsidP="007556F4">
            <w:pPr>
              <w:spacing w:after="100" w:line="360" w:lineRule="auto"/>
              <w:ind w:left="720" w:hanging="720"/>
              <w:rPr>
                <w:color w:val="000000"/>
              </w:rPr>
            </w:pPr>
            <w:r>
              <w:rPr>
                <w:color w:val="000000"/>
              </w:rPr>
              <w:t>Stein, M., 2003, Tracing the plume material in the Arabian-Nubian Shield. Precambrian Research, 123, 223-234.</w:t>
            </w:r>
          </w:p>
          <w:p w14:paraId="4234A305" w14:textId="77777777" w:rsidR="007556F4" w:rsidRDefault="007556F4" w:rsidP="007556F4">
            <w:pPr>
              <w:spacing w:after="100" w:line="360" w:lineRule="auto"/>
              <w:ind w:left="720" w:hanging="720"/>
              <w:rPr>
                <w:color w:val="000000"/>
              </w:rPr>
            </w:pPr>
            <w:r>
              <w:rPr>
                <w:color w:val="000000"/>
              </w:rPr>
              <w:t>Volesky, J.C., Stern, R.J., and Johnson, P.R., 2003, Geological control of massive sulfide mineralization in the Neoproterozoic Wadi Bidah shear zone, southwestern Saudi Arabia, inferences from orbital remote sensing and field studies.  Precambrian Research 123, 235-247.</w:t>
            </w:r>
          </w:p>
          <w:p w14:paraId="0F4E2724" w14:textId="77777777" w:rsidR="007556F4" w:rsidRDefault="007556F4" w:rsidP="007556F4">
            <w:pPr>
              <w:spacing w:after="100" w:line="360" w:lineRule="auto"/>
              <w:ind w:left="720" w:hanging="720"/>
              <w:rPr>
                <w:color w:val="000000"/>
              </w:rPr>
            </w:pPr>
            <w:r>
              <w:rPr>
                <w:color w:val="000000"/>
              </w:rPr>
              <w:t xml:space="preserve">Young D.A., 2003, Mind over Magma. The Story of Igneous Petrology.  Princeton University Press, Princeton and Oxford, 686 p. </w:t>
            </w:r>
          </w:p>
          <w:p w14:paraId="42D6142D" w14:textId="77777777" w:rsidR="007556F4" w:rsidRDefault="007556F4" w:rsidP="007556F4">
            <w:pPr>
              <w:spacing w:after="100" w:line="360" w:lineRule="auto"/>
              <w:ind w:left="720" w:hanging="720"/>
              <w:rPr>
                <w:color w:val="000000"/>
              </w:rPr>
            </w:pPr>
            <w:r>
              <w:rPr>
                <w:color w:val="000000"/>
              </w:rPr>
              <w:t>Yumul, G.P., Dimalanta, C.B., Tamayo, R.A., and Maury, R.C., 2003, Collision, subduction and accretionary events in the Philippines: A synthesis. Island Arcs, 12, 77-91.</w:t>
            </w:r>
          </w:p>
          <w:p w14:paraId="18157376" w14:textId="77777777" w:rsidR="007556F4" w:rsidRDefault="007556F4" w:rsidP="007556F4">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Zahran, H.M., Stewart, I.C.F., Johnson, P.R., and Basahel, M.H., 2003, Aeromagnetic anomaly maps of central and western Saudi Arabia: Saudi Geological Survey Open-File Report SGS-OF-2002-8, scale 1:2,000,000.</w:t>
            </w:r>
          </w:p>
          <w:p w14:paraId="0D244F98" w14:textId="77777777" w:rsidR="007556F4" w:rsidRDefault="007556F4" w:rsidP="007E272F">
            <w:pPr>
              <w:spacing w:after="100" w:line="360" w:lineRule="auto"/>
              <w:ind w:left="720" w:hanging="720"/>
              <w:rPr>
                <w:b/>
                <w:color w:val="FF0000"/>
                <w:lang w:val="en-US"/>
              </w:rPr>
            </w:pPr>
            <w:r>
              <w:rPr>
                <w:b/>
                <w:color w:val="FF0000"/>
                <w:lang w:val="en-US"/>
              </w:rPr>
              <w:t>2002</w:t>
            </w:r>
          </w:p>
          <w:p w14:paraId="6C919DAC" w14:textId="77777777" w:rsidR="007556F4" w:rsidRDefault="007556F4" w:rsidP="007556F4">
            <w:pPr>
              <w:spacing w:after="100" w:line="360" w:lineRule="auto"/>
              <w:ind w:left="720" w:hanging="720"/>
              <w:rPr>
                <w:color w:val="000000"/>
              </w:rPr>
            </w:pPr>
            <w:r>
              <w:rPr>
                <w:color w:val="000000"/>
              </w:rPr>
              <w:t>Abdelsalam, M.G., Liégeois, J.</w:t>
            </w:r>
            <w:proofErr w:type="gramStart"/>
            <w:r>
              <w:rPr>
                <w:color w:val="000000"/>
              </w:rPr>
              <w:t>,P</w:t>
            </w:r>
            <w:proofErr w:type="gramEnd"/>
            <w:r>
              <w:rPr>
                <w:color w:val="000000"/>
              </w:rPr>
              <w:t>., and Stern, R.J., 2002, The Saharan Metacraton. Journal of Earth Sciences, 34, 119-136.</w:t>
            </w:r>
          </w:p>
          <w:p w14:paraId="212635CA" w14:textId="77777777" w:rsidR="007556F4" w:rsidRDefault="007556F4" w:rsidP="007556F4">
            <w:pPr>
              <w:pStyle w:val="BodyTextIndent3"/>
              <w:spacing w:after="100" w:line="360" w:lineRule="auto"/>
              <w:ind w:left="720" w:hanging="720"/>
              <w:rPr>
                <w:bCs/>
                <w:color w:val="000000"/>
                <w:sz w:val="24"/>
                <w:szCs w:val="24"/>
              </w:rPr>
            </w:pPr>
            <w:r>
              <w:rPr>
                <w:bCs/>
                <w:color w:val="000000"/>
                <w:sz w:val="24"/>
                <w:szCs w:val="24"/>
              </w:rPr>
              <w:t>Al-Zoubi, A., Avraham, Z.B., 2002, Structure of the earth’s crust in Jordan from potential field data. Tectonophysics, 346. 45-59.</w:t>
            </w:r>
          </w:p>
          <w:p w14:paraId="0D31CE75" w14:textId="77777777" w:rsidR="007556F4" w:rsidRDefault="007556F4" w:rsidP="007556F4">
            <w:pPr>
              <w:autoSpaceDE w:val="0"/>
              <w:autoSpaceDN w:val="0"/>
              <w:adjustRightInd w:val="0"/>
              <w:spacing w:after="100" w:line="360" w:lineRule="auto"/>
              <w:ind w:left="720" w:hanging="720"/>
              <w:rPr>
                <w:color w:val="000000"/>
                <w:lang w:val="en-US"/>
              </w:rPr>
            </w:pPr>
            <w:r>
              <w:rPr>
                <w:color w:val="000000"/>
                <w:lang w:val="en-US"/>
              </w:rPr>
              <w:t>Cocks, L.R.M., and Torsvik, T.H., 2002, Earth geography from 500 to 400 million years ago: a faunal and paleomagnetic review. Journal of the Geological Society, London, 159, 631-644.</w:t>
            </w:r>
          </w:p>
          <w:p w14:paraId="5132A26F" w14:textId="77777777" w:rsidR="007556F4" w:rsidRDefault="007556F4" w:rsidP="007556F4">
            <w:pPr>
              <w:spacing w:after="100" w:line="360" w:lineRule="auto"/>
              <w:ind w:left="720" w:hanging="720"/>
              <w:rPr>
                <w:rFonts w:eastAsia="MS Mincho"/>
                <w:color w:val="000000"/>
              </w:rPr>
            </w:pPr>
            <w:r>
              <w:rPr>
                <w:rFonts w:eastAsia="MS Mincho"/>
                <w:color w:val="000000"/>
              </w:rPr>
              <w:t>Collins, A.S., and Windley, B.F., 2002, The tectonic evolution of central and northern Madagascar and its place in the final assembly of Gondwana. Journal of Geology, 110, 325-339.</w:t>
            </w:r>
          </w:p>
          <w:p w14:paraId="6BC8B7FE" w14:textId="77777777" w:rsidR="007556F4" w:rsidRDefault="007556F4" w:rsidP="007556F4">
            <w:pPr>
              <w:spacing w:after="100" w:line="360" w:lineRule="auto"/>
              <w:ind w:left="720" w:hanging="720"/>
              <w:rPr>
                <w:color w:val="000000"/>
              </w:rPr>
            </w:pPr>
            <w:r>
              <w:rPr>
                <w:color w:val="000000"/>
              </w:rPr>
              <w:t xml:space="preserve">Genna, A., Nehlig, P., Le Goff, E., Guerrot, C., and Shanti, M., 2002, Proterozoic tectonism of </w:t>
            </w:r>
            <w:r>
              <w:rPr>
                <w:color w:val="000000"/>
              </w:rPr>
              <w:lastRenderedPageBreak/>
              <w:t>the Arabian shield: Precambrian Research 117, 21-40.</w:t>
            </w:r>
          </w:p>
          <w:p w14:paraId="03CFDEA8" w14:textId="77777777" w:rsidR="007556F4" w:rsidRDefault="007556F4" w:rsidP="007556F4">
            <w:pPr>
              <w:autoSpaceDE w:val="0"/>
              <w:autoSpaceDN w:val="0"/>
              <w:adjustRightInd w:val="0"/>
              <w:spacing w:after="100" w:line="360" w:lineRule="auto"/>
              <w:ind w:left="720" w:hanging="720"/>
              <w:rPr>
                <w:color w:val="000000"/>
                <w:lang w:val="en-US"/>
              </w:rPr>
            </w:pPr>
            <w:r>
              <w:rPr>
                <w:color w:val="000000"/>
              </w:rPr>
              <w:t xml:space="preserve">Hoffman, P.F., and Schrag, D.P., 2002, </w:t>
            </w:r>
            <w:r>
              <w:rPr>
                <w:color w:val="000000"/>
                <w:lang w:val="en-US"/>
              </w:rPr>
              <w:t>The snowball Earth hypothesis: testing the limits of global change. Terra Nova 14, 129-155.</w:t>
            </w:r>
          </w:p>
          <w:p w14:paraId="2D823056" w14:textId="77777777" w:rsidR="007556F4" w:rsidRDefault="007556F4" w:rsidP="007556F4">
            <w:pPr>
              <w:pStyle w:val="Reference"/>
              <w:spacing w:after="100" w:line="360" w:lineRule="auto"/>
              <w:rPr>
                <w:szCs w:val="24"/>
              </w:rPr>
            </w:pPr>
            <w:r>
              <w:rPr>
                <w:szCs w:val="24"/>
              </w:rPr>
              <w:t xml:space="preserve">Johnson, P.R., 2002, Post-amalgamation basins of the NE Arabian Shield and implications for Neoproterozoic tectonism in the northern East African Orogen.  </w:t>
            </w:r>
            <w:r>
              <w:rPr>
                <w:iCs/>
                <w:szCs w:val="24"/>
              </w:rPr>
              <w:t xml:space="preserve">Precambrian Research 123, 321-337. </w:t>
            </w:r>
          </w:p>
          <w:p w14:paraId="1B0A26FC" w14:textId="77777777" w:rsidR="007556F4" w:rsidRDefault="007556F4" w:rsidP="007556F4">
            <w:pPr>
              <w:spacing w:after="100" w:line="360" w:lineRule="auto"/>
              <w:ind w:left="720" w:hanging="720"/>
              <w:rPr>
                <w:color w:val="000000"/>
              </w:rPr>
            </w:pPr>
            <w:r>
              <w:rPr>
                <w:color w:val="000000"/>
              </w:rPr>
              <w:t xml:space="preserve">Johnson, P.R., Abdelsalam, M., and Stern, R.J., 2002, </w:t>
            </w:r>
            <w:r>
              <w:rPr>
                <w:iCs/>
                <w:color w:val="000000"/>
              </w:rPr>
              <w:t>The Bi’r Umq-Nakasib shear zone: Geology and structure of a Neoproterozoic suture in the northern East African orogen, Saudi Arabia and Sudan:</w:t>
            </w:r>
            <w:r>
              <w:rPr>
                <w:color w:val="000000"/>
              </w:rPr>
              <w:t xml:space="preserve"> Saudi Geological Survey Technical Report </w:t>
            </w:r>
            <w:r>
              <w:rPr>
                <w:bCs/>
                <w:color w:val="000000"/>
              </w:rPr>
              <w:t>SGS-TR-2002-1, 33 p</w:t>
            </w:r>
            <w:r>
              <w:rPr>
                <w:color w:val="000000"/>
              </w:rPr>
              <w:t>.</w:t>
            </w:r>
          </w:p>
          <w:p w14:paraId="44931019" w14:textId="77777777" w:rsidR="007556F4" w:rsidRDefault="007556F4" w:rsidP="007556F4">
            <w:pPr>
              <w:spacing w:after="100" w:line="360" w:lineRule="auto"/>
              <w:ind w:left="720" w:hanging="720"/>
              <w:rPr>
                <w:color w:val="000000"/>
              </w:rPr>
            </w:pPr>
            <w:r>
              <w:rPr>
                <w:color w:val="000000"/>
              </w:rPr>
              <w:t>Leather, J., Allen, P.A., Brassier, M.D., and Cozzi, A., 2002, Neoproterozoic snowball Earth under scrutiny: Evidence from the Fiq glaciation of Oman. Geology, 30, 891-894.</w:t>
            </w:r>
          </w:p>
          <w:p w14:paraId="1964731E" w14:textId="77777777" w:rsidR="007556F4" w:rsidRDefault="007556F4" w:rsidP="007556F4">
            <w:pPr>
              <w:spacing w:after="100" w:line="360" w:lineRule="auto"/>
              <w:ind w:left="720" w:hanging="720"/>
            </w:pPr>
            <w:r>
              <w:t>Nance, R.D., Murphy, J.B., and Keppie, J.D., 2002, A Cordilleran model for the evolution of Avalonia. Tectonophysics, 352, 11-31.</w:t>
            </w:r>
          </w:p>
          <w:p w14:paraId="5F4406BA" w14:textId="77777777" w:rsidR="007556F4" w:rsidRDefault="007556F4" w:rsidP="007556F4">
            <w:pPr>
              <w:spacing w:after="100" w:line="360" w:lineRule="auto"/>
              <w:ind w:left="720" w:hanging="720"/>
              <w:rPr>
                <w:color w:val="000000"/>
              </w:rPr>
            </w:pPr>
            <w:r>
              <w:rPr>
                <w:color w:val="000000"/>
              </w:rPr>
              <w:t xml:space="preserve">Nehlig, P., Genna, A., and Asfirane, F., 2002, Review of the Pan-African evolution of the Arabian Shield.  </w:t>
            </w:r>
            <w:r>
              <w:rPr>
                <w:iCs/>
                <w:color w:val="000000"/>
              </w:rPr>
              <w:t>GeoArabia</w:t>
            </w:r>
            <w:r>
              <w:rPr>
                <w:color w:val="000000"/>
              </w:rPr>
              <w:t xml:space="preserve"> </w:t>
            </w:r>
            <w:r>
              <w:rPr>
                <w:bCs/>
                <w:color w:val="000000"/>
              </w:rPr>
              <w:t>7,</w:t>
            </w:r>
            <w:r>
              <w:rPr>
                <w:color w:val="000000"/>
              </w:rPr>
              <w:t xml:space="preserve"> 103-124.</w:t>
            </w:r>
          </w:p>
          <w:p w14:paraId="4F531DC6" w14:textId="77777777" w:rsidR="007556F4" w:rsidRDefault="007556F4" w:rsidP="007556F4">
            <w:pPr>
              <w:spacing w:after="100" w:line="360" w:lineRule="auto"/>
              <w:ind w:left="720" w:hanging="720"/>
              <w:rPr>
                <w:rFonts w:eastAsia="MS Mincho"/>
                <w:color w:val="000000"/>
              </w:rPr>
            </w:pPr>
            <w:r>
              <w:rPr>
                <w:rFonts w:eastAsia="MS Mincho"/>
                <w:color w:val="000000"/>
              </w:rPr>
              <w:t>Neubauer, F., 2002, Evolution of late Neoproterozoic to early Paleozoic tectonic elements in Central and Southeast European Alpine mountain belts: review and synthesis. Tectonophysics, 353, 87-103.</w:t>
            </w:r>
          </w:p>
          <w:p w14:paraId="28B65B4D" w14:textId="76D95417" w:rsidR="007556F4" w:rsidRDefault="007556F4" w:rsidP="007556F4">
            <w:pPr>
              <w:spacing w:after="100" w:line="360" w:lineRule="auto"/>
              <w:ind w:left="720" w:hanging="720"/>
              <w:rPr>
                <w:color w:val="000000"/>
              </w:rPr>
            </w:pPr>
            <w:r>
              <w:rPr>
                <w:color w:val="000000"/>
              </w:rPr>
              <w:t>Patchett, P.J., and Chase, C.G., 2002, Role of transform continental margins in major crustal growth episodes: Geology 30, 39-42.</w:t>
            </w:r>
            <w:r>
              <w:rPr>
                <w:rFonts w:eastAsia="MS Mincho"/>
                <w:color w:val="000000"/>
              </w:rPr>
              <w:t xml:space="preserve"> Stern, R.J., 2002, Subduction zones. Reviews of Geophysics, 40, 3-1-</w:t>
            </w:r>
          </w:p>
          <w:p w14:paraId="3B2C7F3B" w14:textId="77777777" w:rsidR="007556F4" w:rsidRDefault="007556F4" w:rsidP="007556F4">
            <w:pPr>
              <w:spacing w:after="100" w:line="360" w:lineRule="auto"/>
              <w:ind w:left="720" w:hanging="720"/>
              <w:rPr>
                <w:color w:val="000000"/>
              </w:rPr>
            </w:pPr>
            <w:r>
              <w:rPr>
                <w:color w:val="000000"/>
              </w:rPr>
              <w:t>Volesky, J.C., 2002, Massive sulfide deposits of the Wadi Bidah mineral district, Saudi Arabia: geological control of mineralization; remote sensing and mineral exploration; geochemical exploration and petrogenesis (Ph.D. Thesis), University of Texas at Dallas (Richardson, Texas, USA), 128 p.</w:t>
            </w:r>
          </w:p>
          <w:p w14:paraId="09FB3D6D" w14:textId="3519D612" w:rsidR="007556F4" w:rsidRDefault="007556F4" w:rsidP="007E272F">
            <w:pPr>
              <w:spacing w:after="100" w:line="360" w:lineRule="auto"/>
              <w:ind w:left="720" w:hanging="720"/>
              <w:rPr>
                <w:b/>
                <w:color w:val="FF0000"/>
              </w:rPr>
            </w:pPr>
            <w:r>
              <w:rPr>
                <w:b/>
                <w:color w:val="FF0000"/>
              </w:rPr>
              <w:t>2001</w:t>
            </w:r>
          </w:p>
          <w:p w14:paraId="54673747" w14:textId="77777777" w:rsidR="009202C0" w:rsidRDefault="009202C0" w:rsidP="009202C0">
            <w:pPr>
              <w:spacing w:after="100" w:line="360" w:lineRule="auto"/>
              <w:ind w:left="720" w:hanging="720"/>
              <w:rPr>
                <w:color w:val="000000"/>
              </w:rPr>
            </w:pPr>
            <w:r>
              <w:rPr>
                <w:color w:val="000000"/>
              </w:rPr>
              <w:t>De Wall, H., Greiling, R.O., and Sadek, M.F., 2001, Post-collisional shortening in the late Pan-African Hamisana high strain zone, SE Egypt: field and magnetic fabric evidence. Precambrian Research, 107, 179-194.</w:t>
            </w:r>
          </w:p>
          <w:p w14:paraId="0D2266E1" w14:textId="77777777" w:rsidR="009202C0" w:rsidRDefault="009202C0" w:rsidP="009202C0">
            <w:pPr>
              <w:spacing w:after="100" w:line="360" w:lineRule="auto"/>
              <w:ind w:left="720" w:hanging="720"/>
              <w:rPr>
                <w:color w:val="000000"/>
              </w:rPr>
            </w:pPr>
            <w:r>
              <w:rPr>
                <w:color w:val="000000"/>
              </w:rPr>
              <w:lastRenderedPageBreak/>
              <w:t>Divi, R.S., Amlas, M.A. and Qari, M.Y., 2001, Interplay of horizontal and vertical tectonics in the souther part of the Asir terrane in the Araiab Shield. Gondwana Research, 4, 155-158.</w:t>
            </w:r>
          </w:p>
          <w:p w14:paraId="23038146" w14:textId="77777777" w:rsidR="009202C0" w:rsidRDefault="009202C0" w:rsidP="009202C0">
            <w:pPr>
              <w:spacing w:after="100" w:line="360" w:lineRule="auto"/>
              <w:ind w:left="720" w:hanging="720"/>
              <w:rPr>
                <w:color w:val="000000"/>
              </w:rPr>
            </w:pPr>
            <w:r>
              <w:rPr>
                <w:color w:val="000000"/>
              </w:rPr>
              <w:t>Divi. R.S., and Zakir, F.A., 2001, Delineation of tectonic features utilizing satellite remote sensing data: I--Southern-half of the Arabian shield: Gondwana Research 4, 159-161.</w:t>
            </w:r>
          </w:p>
          <w:p w14:paraId="3BAC9167" w14:textId="77777777" w:rsidR="009202C0" w:rsidRDefault="009202C0" w:rsidP="009202C0">
            <w:pPr>
              <w:spacing w:after="100" w:line="360" w:lineRule="auto"/>
              <w:ind w:left="720" w:hanging="720"/>
              <w:rPr>
                <w:color w:val="000000"/>
              </w:rPr>
            </w:pPr>
            <w:r>
              <w:rPr>
                <w:color w:val="000000"/>
              </w:rPr>
              <w:t xml:space="preserve">Doebrich, J.L., Hayes, T.S., Siddiqui, A.A., Saleh, Y, Johnson, P.R., Kattan, F.H., Mackay, C.H., Shaikan, B., Basahel, M., and Zahran, H., 2001,  The Ar Rayn terrane: geotectonic implications of unique metallogeny in the Arabian shield: </w:t>
            </w:r>
            <w:r>
              <w:rPr>
                <w:iCs/>
                <w:color w:val="000000"/>
              </w:rPr>
              <w:t>Gondwana Research</w:t>
            </w:r>
            <w:r>
              <w:rPr>
                <w:color w:val="000000"/>
              </w:rPr>
              <w:t xml:space="preserve"> </w:t>
            </w:r>
            <w:r>
              <w:rPr>
                <w:bCs/>
                <w:color w:val="000000"/>
              </w:rPr>
              <w:t>4</w:t>
            </w:r>
            <w:r>
              <w:rPr>
                <w:color w:val="000000"/>
              </w:rPr>
              <w:t>, 127-128.</w:t>
            </w:r>
          </w:p>
          <w:p w14:paraId="2666A2F0" w14:textId="77777777" w:rsidR="009202C0" w:rsidRDefault="009202C0" w:rsidP="009202C0">
            <w:pPr>
              <w:spacing w:after="100" w:line="360" w:lineRule="auto"/>
              <w:ind w:left="720" w:hanging="720"/>
            </w:pPr>
            <w:r>
              <w:t>Elliott, J.E., Al Yazidi, S.A., Jannadi, E.H., Siddiqui, A., Al Shanti., M., Zamzami, A.M., and Basahel, M.H., 2001, Mineral exploration of the Jabal Umm Mattirah gold prospect, Kingdom of Saudi Arabia: Saudi Geological Survey Technical Report SGS-TR-2001-1, 41 p.</w:t>
            </w:r>
          </w:p>
          <w:p w14:paraId="46C9EBA0" w14:textId="77777777" w:rsidR="009202C0" w:rsidRDefault="009202C0" w:rsidP="009202C0">
            <w:pPr>
              <w:spacing w:after="100" w:line="360" w:lineRule="auto"/>
              <w:ind w:left="720" w:hanging="720"/>
              <w:rPr>
                <w:color w:val="000000"/>
              </w:rPr>
            </w:pPr>
            <w:r>
              <w:rPr>
                <w:color w:val="000000"/>
              </w:rPr>
              <w:t>El-Rabaa, S.M., Al-Shumaimri, M.S., and Al-Mishwat, A.T., 2001, Fate of the Najd fault system in northwestern Saudi Arabia and southwestern Jordan. Geondwana Research, 4, 164-165.</w:t>
            </w:r>
          </w:p>
          <w:p w14:paraId="242FEF16" w14:textId="77777777" w:rsidR="009202C0" w:rsidRDefault="009202C0" w:rsidP="009202C0">
            <w:pPr>
              <w:spacing w:after="100" w:line="360" w:lineRule="auto"/>
              <w:ind w:left="720" w:hanging="720"/>
              <w:rPr>
                <w:color w:val="000000"/>
              </w:rPr>
            </w:pPr>
            <w:r>
              <w:rPr>
                <w:color w:val="000000"/>
              </w:rPr>
              <w:t xml:space="preserve">Fowler T.J., Osman, A.F. 2001.  Gneiss-cored interference dome associated with two phases of late Pan-African thrusting in the central Eastern Desert, Egypt.  </w:t>
            </w:r>
            <w:r>
              <w:rPr>
                <w:iCs/>
                <w:color w:val="000000"/>
              </w:rPr>
              <w:t>Precambrian Research</w:t>
            </w:r>
            <w:r>
              <w:rPr>
                <w:color w:val="000000"/>
              </w:rPr>
              <w:t xml:space="preserve">, </w:t>
            </w:r>
            <w:r>
              <w:rPr>
                <w:bCs/>
                <w:color w:val="000000"/>
              </w:rPr>
              <w:t>108</w:t>
            </w:r>
            <w:r>
              <w:rPr>
                <w:color w:val="000000"/>
              </w:rPr>
              <w:t>, 17-43.</w:t>
            </w:r>
          </w:p>
          <w:p w14:paraId="1FE21700" w14:textId="77777777" w:rsidR="009202C0" w:rsidRDefault="009202C0" w:rsidP="009202C0">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Goldfarb, R.J., Groves, D.I., and Gardoll, S., 2001.  Orogenic gold and geologic time: a global synthesis. Ore Geology Reviews, 18, 1-75.</w:t>
            </w:r>
          </w:p>
          <w:p w14:paraId="373BACEF" w14:textId="77777777" w:rsidR="009202C0" w:rsidRDefault="009202C0" w:rsidP="009202C0">
            <w:pPr>
              <w:spacing w:after="100" w:line="360" w:lineRule="auto"/>
              <w:ind w:left="720" w:hanging="720"/>
              <w:rPr>
                <w:color w:val="000000"/>
                <w:lang w:val="en-US"/>
              </w:rPr>
            </w:pPr>
            <w:r>
              <w:rPr>
                <w:color w:val="000000"/>
                <w:lang w:val="en-US"/>
              </w:rPr>
              <w:t xml:space="preserve">Hayes, T.S., Sutley, S.J., Kadi, Khalid, A., Balkhiyour, M.B., Siddiqui, A.A., Bashir, Z., and Hashem, H.I., 2001, Jabal Dhaylan zinc-lead deposits, geologic setting, genesis, and 1996-2000 exploration programs: Saudi Geological Survey Open-File Report SGS-OF-2001-5, 71 p. </w:t>
            </w:r>
          </w:p>
          <w:p w14:paraId="3B893B49" w14:textId="77777777" w:rsidR="009202C0" w:rsidRDefault="009202C0" w:rsidP="009202C0">
            <w:pPr>
              <w:spacing w:after="100" w:line="360" w:lineRule="auto"/>
              <w:ind w:left="720" w:hanging="720"/>
              <w:rPr>
                <w:color w:val="000000"/>
              </w:rPr>
            </w:pPr>
            <w:r>
              <w:rPr>
                <w:color w:val="000000"/>
              </w:rPr>
              <w:t xml:space="preserve">Johnson, P.R., and Kattan, F. 2001, Oblique sinistral transpression in the Arabian shield: the timing and kinematics of a Neoproterozoic suture zone.  </w:t>
            </w:r>
            <w:r>
              <w:rPr>
                <w:iCs/>
                <w:color w:val="000000"/>
              </w:rPr>
              <w:t>Precambrian Research</w:t>
            </w:r>
            <w:r>
              <w:rPr>
                <w:color w:val="000000"/>
              </w:rPr>
              <w:t xml:space="preserve"> </w:t>
            </w:r>
            <w:r>
              <w:rPr>
                <w:bCs/>
                <w:color w:val="000000"/>
              </w:rPr>
              <w:t>107</w:t>
            </w:r>
            <w:r>
              <w:rPr>
                <w:color w:val="000000"/>
              </w:rPr>
              <w:t>, 117-138.</w:t>
            </w:r>
          </w:p>
          <w:p w14:paraId="148B284F" w14:textId="77777777" w:rsidR="009202C0" w:rsidRDefault="009202C0" w:rsidP="009202C0">
            <w:pPr>
              <w:spacing w:after="100" w:line="360" w:lineRule="auto"/>
              <w:ind w:left="720" w:hanging="720"/>
              <w:rPr>
                <w:color w:val="000000"/>
              </w:rPr>
            </w:pPr>
            <w:r>
              <w:rPr>
                <w:color w:val="000000"/>
              </w:rPr>
              <w:t xml:space="preserve">Johnson, P.R., Kattan, F.H., and Wooden, J.L., 2001, Implications of SHRIMP and microstructural data on the age and kinematics of shearing in the Asir terrane, southern Arabian shield, Saudi Arabia. Gondwana Research 4, p. 172-173. </w:t>
            </w:r>
          </w:p>
          <w:p w14:paraId="7691DCFB" w14:textId="77777777" w:rsidR="009202C0" w:rsidRDefault="009202C0" w:rsidP="009202C0">
            <w:pPr>
              <w:spacing w:after="100" w:line="360" w:lineRule="auto"/>
              <w:ind w:left="720" w:hanging="720"/>
              <w:rPr>
                <w:color w:val="000000"/>
              </w:rPr>
            </w:pPr>
            <w:r>
              <w:rPr>
                <w:color w:val="000000"/>
              </w:rPr>
              <w:t xml:space="preserve">Konert, G., Afifi, A.M., Al-Hajri, S.A., and Droste, H.J. 2001.  Palaeozoic stratigraphy and </w:t>
            </w:r>
            <w:r>
              <w:rPr>
                <w:color w:val="000000"/>
              </w:rPr>
              <w:lastRenderedPageBreak/>
              <w:t xml:space="preserve">hydrocarbon habitat of the Arabian Platform.  </w:t>
            </w:r>
            <w:r>
              <w:rPr>
                <w:iCs/>
                <w:color w:val="000000"/>
              </w:rPr>
              <w:t>GeoArabia</w:t>
            </w:r>
            <w:r>
              <w:rPr>
                <w:color w:val="000000"/>
              </w:rPr>
              <w:t xml:space="preserve"> </w:t>
            </w:r>
            <w:r>
              <w:rPr>
                <w:bCs/>
                <w:color w:val="000000"/>
              </w:rPr>
              <w:t>6</w:t>
            </w:r>
            <w:r>
              <w:rPr>
                <w:color w:val="000000"/>
              </w:rPr>
              <w:t>, 407-442.</w:t>
            </w:r>
          </w:p>
          <w:p w14:paraId="45FFCA54" w14:textId="77777777" w:rsidR="009202C0" w:rsidRDefault="009202C0" w:rsidP="009202C0">
            <w:pPr>
              <w:spacing w:after="100" w:line="360" w:lineRule="auto"/>
              <w:ind w:left="720" w:hanging="720"/>
              <w:rPr>
                <w:color w:val="000000"/>
              </w:rPr>
            </w:pPr>
            <w:r>
              <w:rPr>
                <w:color w:val="000000"/>
              </w:rPr>
              <w:t>Küster, D., and Liégeois, J.-P., 2001, Sr, Nd isotopes and geochemistry of the Bayuda Desert high-grade metamorphic basement (Sudan): an early Pan-African oceanic convergent margin, not the edge of the East Saharan ghost craton.  Precambrian Research, 109, 1-23.</w:t>
            </w:r>
          </w:p>
          <w:p w14:paraId="2305D912" w14:textId="77777777" w:rsidR="009202C0" w:rsidRDefault="009202C0" w:rsidP="009202C0">
            <w:pPr>
              <w:spacing w:after="100" w:line="360" w:lineRule="auto"/>
              <w:ind w:left="720" w:hanging="720"/>
              <w:rPr>
                <w:color w:val="000000"/>
              </w:rPr>
            </w:pPr>
            <w:r>
              <w:rPr>
                <w:color w:val="000000"/>
              </w:rPr>
              <w:t>Loizenbauer, J., Wallbrecher, E., Fritz, H., Neumayr, P., Khudeir, A.A., and Kloetzli, U., 2001, Structural geology, single zircon ages and fluid inclusion studies of the Meatiq metamorphic core complex: Implications for Neoproterozoic tectonics in the Eastern Desert of Egypt.  Precambrian Research, 110, 357-383.</w:t>
            </w:r>
          </w:p>
          <w:p w14:paraId="34FF375B" w14:textId="77777777" w:rsidR="009202C0" w:rsidRDefault="009202C0" w:rsidP="009202C0">
            <w:pPr>
              <w:spacing w:after="100" w:line="360" w:lineRule="auto"/>
              <w:ind w:left="720" w:hanging="720"/>
              <w:rPr>
                <w:color w:val="000000"/>
              </w:rPr>
            </w:pPr>
            <w:r>
              <w:rPr>
                <w:color w:val="000000"/>
              </w:rPr>
              <w:t>MMAJ, 2001, Report on the cooperative Mineral Exploration in the Umm ad Damar area, the Kingdom of Saudi Arabia Phase III (March 2001): Japan International Cooperation Agency, Metal Mining Agency of Japan.</w:t>
            </w:r>
          </w:p>
          <w:p w14:paraId="65B7EC7D" w14:textId="77777777" w:rsidR="009202C0" w:rsidRDefault="009202C0" w:rsidP="009202C0">
            <w:pPr>
              <w:spacing w:after="100" w:line="360" w:lineRule="auto"/>
              <w:ind w:left="720" w:hanging="720"/>
            </w:pPr>
            <w:r>
              <w:t>Moufti, M.R.H., 2001, Age, geochemicstr, and origin of peraluminous A-type granitoids of the Ablah-Shuwas pluton, Ablah graben Arabian shield. Act Mineralogica-Petrographica, Szeged 2001, 42, 5-20.</w:t>
            </w:r>
          </w:p>
          <w:p w14:paraId="426D20B2" w14:textId="77777777" w:rsidR="009202C0" w:rsidRDefault="009202C0" w:rsidP="009202C0">
            <w:pPr>
              <w:spacing w:after="100" w:line="360" w:lineRule="auto"/>
              <w:ind w:left="720" w:hanging="720"/>
              <w:rPr>
                <w:color w:val="000000"/>
              </w:rPr>
            </w:pPr>
            <w:r>
              <w:rPr>
                <w:color w:val="000000"/>
              </w:rPr>
              <w:t>Seber, D., Sandvol, E., Sandvol, C., Brindisi, C., and Barazangi, M., 2001, Crustal model for the Middle East and North Africa region: implications for the isostatic compensation mechanism. Geophysical Journal International, 147, 630-638.</w:t>
            </w:r>
          </w:p>
          <w:p w14:paraId="5D4A460D" w14:textId="77777777" w:rsidR="009202C0" w:rsidRDefault="009202C0" w:rsidP="009202C0">
            <w:pPr>
              <w:autoSpaceDE w:val="0"/>
              <w:autoSpaceDN w:val="0"/>
              <w:adjustRightInd w:val="0"/>
              <w:spacing w:after="100" w:line="360" w:lineRule="auto"/>
              <w:ind w:left="720" w:hanging="720"/>
              <w:rPr>
                <w:lang w:val="en-US"/>
              </w:rPr>
            </w:pPr>
            <w:r>
              <w:rPr>
                <w:lang w:val="en-US"/>
              </w:rPr>
              <w:t>Sharland, P.R., Archer, R., Casey, D.M., Davies, R.B., Hall, S.H., Heward, A.P., Horbury, A.D. and Simmons, M.D., 2001, Arabian Plate Sequence Stratigraphy, GeoArabia Special Publication 2, 371 pp.</w:t>
            </w:r>
          </w:p>
          <w:p w14:paraId="234D63A8" w14:textId="77777777" w:rsidR="009202C0" w:rsidRDefault="009202C0" w:rsidP="009202C0">
            <w:pPr>
              <w:spacing w:after="100" w:line="360" w:lineRule="auto"/>
              <w:ind w:left="720" w:hanging="720"/>
              <w:rPr>
                <w:color w:val="000000"/>
              </w:rPr>
            </w:pPr>
            <w:r>
              <w:rPr>
                <w:color w:val="000000"/>
              </w:rPr>
              <w:t xml:space="preserve">Stoeser, D.B., Whitehouse, M.J., Stacey, J.S. 2001, The Khida terrane – geology of Paleoproterozoic rocks in the Muhayil area, eastern Arabian shield, Saudi Arabia.  </w:t>
            </w:r>
            <w:r>
              <w:rPr>
                <w:iCs/>
                <w:color w:val="000000"/>
              </w:rPr>
              <w:t>Gondwana Research</w:t>
            </w:r>
            <w:r>
              <w:rPr>
                <w:color w:val="000000"/>
              </w:rPr>
              <w:t xml:space="preserve"> </w:t>
            </w:r>
            <w:r>
              <w:rPr>
                <w:bCs/>
                <w:color w:val="000000"/>
              </w:rPr>
              <w:t>4</w:t>
            </w:r>
            <w:r>
              <w:rPr>
                <w:color w:val="000000"/>
              </w:rPr>
              <w:t>, 192-194.</w:t>
            </w:r>
          </w:p>
          <w:p w14:paraId="1CE21970" w14:textId="77777777" w:rsidR="009202C0" w:rsidRDefault="009202C0" w:rsidP="009202C0">
            <w:pPr>
              <w:spacing w:after="100" w:line="360" w:lineRule="auto"/>
              <w:ind w:left="720" w:hanging="720"/>
              <w:rPr>
                <w:color w:val="000000"/>
              </w:rPr>
            </w:pPr>
            <w:r>
              <w:rPr>
                <w:color w:val="000000"/>
              </w:rPr>
              <w:t>Teklay, M., Kröner, A., and Mezger, K, 2001, Geochemistry, geochronology, and isotope geology of Nakfa intrusive rocks, northern Eritrea: products of a tectonically thickened Neoproterozoic arc crust. Journal of African Earth Sciences, 33, 283-301.</w:t>
            </w:r>
          </w:p>
          <w:p w14:paraId="7255251A" w14:textId="77777777" w:rsidR="009202C0" w:rsidRDefault="009202C0" w:rsidP="009202C0">
            <w:pPr>
              <w:spacing w:after="100" w:line="360" w:lineRule="auto"/>
              <w:ind w:left="720" w:hanging="720"/>
              <w:rPr>
                <w:color w:val="000000"/>
              </w:rPr>
            </w:pPr>
            <w:r>
              <w:rPr>
                <w:color w:val="000000"/>
              </w:rPr>
              <w:t xml:space="preserve">Whitehouse, M.J., Windley, B.F., Stoeser, D.B., Al-Khirbash, S., Ba-Bttat, M.A.O., and Haider, A., 2001a, Precambrian basement character of Yemen and correlations with Saudi Arabia and Somalia.  </w:t>
            </w:r>
            <w:r>
              <w:rPr>
                <w:iCs/>
                <w:color w:val="000000"/>
              </w:rPr>
              <w:t>Precambrian Research</w:t>
            </w:r>
            <w:r>
              <w:rPr>
                <w:color w:val="000000"/>
              </w:rPr>
              <w:t xml:space="preserve">, </w:t>
            </w:r>
            <w:r>
              <w:rPr>
                <w:bCs/>
                <w:color w:val="000000"/>
              </w:rPr>
              <w:t>105</w:t>
            </w:r>
            <w:r>
              <w:rPr>
                <w:color w:val="000000"/>
              </w:rPr>
              <w:t>, 357-369.</w:t>
            </w:r>
          </w:p>
          <w:p w14:paraId="7B0F69F6" w14:textId="77777777" w:rsidR="009202C0" w:rsidRDefault="009202C0" w:rsidP="009202C0">
            <w:pPr>
              <w:spacing w:after="100" w:line="360" w:lineRule="auto"/>
              <w:ind w:left="720" w:hanging="720"/>
              <w:rPr>
                <w:color w:val="000000"/>
              </w:rPr>
            </w:pPr>
            <w:r>
              <w:rPr>
                <w:color w:val="000000"/>
              </w:rPr>
              <w:t>Whitehouse. M.J., Stoeser, D.B</w:t>
            </w:r>
            <w:proofErr w:type="gramStart"/>
            <w:r>
              <w:rPr>
                <w:color w:val="000000"/>
              </w:rPr>
              <w:t>. ,</w:t>
            </w:r>
            <w:proofErr w:type="gramEnd"/>
            <w:r>
              <w:rPr>
                <w:color w:val="000000"/>
              </w:rPr>
              <w:t xml:space="preserve"> and Stacey, J.S. 2001b, The Khida terrane – Geochronological </w:t>
            </w:r>
            <w:r>
              <w:rPr>
                <w:color w:val="000000"/>
              </w:rPr>
              <w:lastRenderedPageBreak/>
              <w:t xml:space="preserve">and isotopic evidence for Palaeoproterozoic and Archaean crust in the Eastern Arabian Shield of Saudi Arabia.  </w:t>
            </w:r>
            <w:r>
              <w:rPr>
                <w:iCs/>
                <w:color w:val="000000"/>
              </w:rPr>
              <w:t>Gondwana Research</w:t>
            </w:r>
            <w:r>
              <w:rPr>
                <w:color w:val="000000"/>
              </w:rPr>
              <w:t xml:space="preserve">, </w:t>
            </w:r>
            <w:r>
              <w:rPr>
                <w:bCs/>
                <w:color w:val="000000"/>
              </w:rPr>
              <w:t>4</w:t>
            </w:r>
            <w:r>
              <w:rPr>
                <w:color w:val="000000"/>
              </w:rPr>
              <w:t>, 200-202.</w:t>
            </w:r>
          </w:p>
          <w:p w14:paraId="036B946E" w14:textId="77777777" w:rsidR="009202C0" w:rsidRDefault="009202C0" w:rsidP="009202C0">
            <w:pPr>
              <w:spacing w:after="100" w:line="360" w:lineRule="auto"/>
              <w:ind w:left="720" w:hanging="720"/>
              <w:rPr>
                <w:color w:val="000000"/>
              </w:rPr>
            </w:pPr>
            <w:r>
              <w:rPr>
                <w:color w:val="000000"/>
              </w:rPr>
              <w:t>Windley, B.F., Whitehouse, M.J., Stoeser, D.B., Al-Khirbash, S., Ba-Bttat, M.A.O</w:t>
            </w:r>
            <w:proofErr w:type="gramStart"/>
            <w:r>
              <w:rPr>
                <w:color w:val="000000"/>
              </w:rPr>
              <w:t>. ,</w:t>
            </w:r>
            <w:proofErr w:type="gramEnd"/>
            <w:r>
              <w:rPr>
                <w:color w:val="000000"/>
              </w:rPr>
              <w:t xml:space="preserve"> and Al-Ghotbah, A. 2001.  The Precambrian terranes of Yemen and their correlation with those of Saudi Arabia and Somalia: Implications for the accretion of Gondwana.  </w:t>
            </w:r>
            <w:r>
              <w:rPr>
                <w:iCs/>
                <w:color w:val="000000"/>
              </w:rPr>
              <w:t>Gondwana Research</w:t>
            </w:r>
            <w:r>
              <w:rPr>
                <w:color w:val="000000"/>
              </w:rPr>
              <w:t xml:space="preserve"> 4, 206-207.</w:t>
            </w:r>
          </w:p>
          <w:p w14:paraId="59C9E2B1" w14:textId="77777777" w:rsidR="009202C0" w:rsidRDefault="009202C0" w:rsidP="009202C0">
            <w:pPr>
              <w:spacing w:after="100" w:line="360" w:lineRule="auto"/>
              <w:ind w:left="720" w:hanging="720"/>
              <w:rPr>
                <w:color w:val="000000"/>
              </w:rPr>
            </w:pPr>
            <w:r>
              <w:rPr>
                <w:color w:val="000000"/>
              </w:rPr>
              <w:t xml:space="preserve">Zakir, F.A., </w:t>
            </w:r>
            <w:proofErr w:type="gramStart"/>
            <w:r>
              <w:rPr>
                <w:color w:val="000000"/>
              </w:rPr>
              <w:t>and  Divi</w:t>
            </w:r>
            <w:proofErr w:type="gramEnd"/>
            <w:r>
              <w:rPr>
                <w:color w:val="000000"/>
              </w:rPr>
              <w:t>, R.S., 2001, Delineation of tectonic features utilizing satellite remote sensing data: II-The northern-half of the Arabian shield: Gondwana Research 4, 212-214.</w:t>
            </w:r>
          </w:p>
          <w:p w14:paraId="3B365000" w14:textId="391ED0F4" w:rsidR="007556F4" w:rsidRPr="007556F4" w:rsidRDefault="009202C0" w:rsidP="007E272F">
            <w:pPr>
              <w:spacing w:after="100" w:line="360" w:lineRule="auto"/>
              <w:ind w:left="720" w:hanging="720"/>
              <w:rPr>
                <w:b/>
                <w:color w:val="FF0000"/>
              </w:rPr>
            </w:pPr>
            <w:r>
              <w:rPr>
                <w:b/>
                <w:color w:val="FF0000"/>
              </w:rPr>
              <w:t>2000</w:t>
            </w:r>
          </w:p>
          <w:p w14:paraId="31CB958F" w14:textId="77777777" w:rsidR="009202C0" w:rsidRDefault="009202C0" w:rsidP="009202C0">
            <w:pPr>
              <w:spacing w:after="100" w:line="360" w:lineRule="auto"/>
              <w:ind w:left="720" w:hanging="720"/>
              <w:rPr>
                <w:color w:val="000000"/>
              </w:rPr>
            </w:pPr>
            <w:r>
              <w:rPr>
                <w:color w:val="000000"/>
              </w:rPr>
              <w:t xml:space="preserve">Al-Husseini, M.I. 2000, Origin of Arabian Plate structures: Amar collision and Najd rift.  </w:t>
            </w:r>
            <w:r>
              <w:rPr>
                <w:iCs/>
                <w:color w:val="000000"/>
              </w:rPr>
              <w:t>GeoArabia</w:t>
            </w:r>
            <w:r>
              <w:rPr>
                <w:color w:val="000000"/>
              </w:rPr>
              <w:t xml:space="preserve"> </w:t>
            </w:r>
            <w:r>
              <w:rPr>
                <w:bCs/>
                <w:color w:val="000000"/>
              </w:rPr>
              <w:t>5</w:t>
            </w:r>
            <w:r>
              <w:rPr>
                <w:color w:val="000000"/>
              </w:rPr>
              <w:t>, 527-542.</w:t>
            </w:r>
          </w:p>
          <w:p w14:paraId="436CF2C6" w14:textId="77777777" w:rsidR="009202C0" w:rsidRDefault="009202C0" w:rsidP="009202C0">
            <w:pPr>
              <w:spacing w:after="100" w:line="360" w:lineRule="auto"/>
              <w:ind w:left="720" w:hanging="720"/>
              <w:rPr>
                <w:color w:val="000000"/>
              </w:rPr>
            </w:pPr>
            <w:r>
              <w:rPr>
                <w:color w:val="000000"/>
              </w:rPr>
              <w:t xml:space="preserve">Blasband, B.B., White, S., Brooijmans, P., De Boorder, H., and Visser, W., 2000, Late Proterozoic extensional collapse in the Arabian Nubian shield. </w:t>
            </w:r>
            <w:r>
              <w:rPr>
                <w:iCs/>
                <w:color w:val="000000"/>
              </w:rPr>
              <w:t>Journal of the Geological Society, London</w:t>
            </w:r>
            <w:r>
              <w:rPr>
                <w:color w:val="000000"/>
              </w:rPr>
              <w:t xml:space="preserve"> </w:t>
            </w:r>
            <w:r>
              <w:rPr>
                <w:bCs/>
                <w:color w:val="000000"/>
              </w:rPr>
              <w:t>157</w:t>
            </w:r>
            <w:r>
              <w:rPr>
                <w:color w:val="000000"/>
              </w:rPr>
              <w:t>, 615-628.</w:t>
            </w:r>
          </w:p>
          <w:p w14:paraId="22593751" w14:textId="77777777" w:rsidR="009202C0" w:rsidRDefault="009202C0" w:rsidP="009202C0">
            <w:pPr>
              <w:spacing w:after="100" w:line="360" w:lineRule="auto"/>
              <w:ind w:left="720" w:hanging="720"/>
              <w:rPr>
                <w:color w:val="000000"/>
              </w:rPr>
            </w:pPr>
            <w:r>
              <w:rPr>
                <w:color w:val="000000"/>
              </w:rPr>
              <w:t>Brasier, M., McCarron, G., Tucker, R., Leater, J., Allen, P, Shields, G., 2000, New U-Pb zircon dates for the Neoproterozoic Ghubrah glaciation and for the top of the Huqf Supergroups, Oman. Geology, 28, 175-178.</w:t>
            </w:r>
          </w:p>
          <w:p w14:paraId="22EEE211"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Fryer, O., Lockwood, J.P., Becker, N., Phipps, S., and Todd, C.S., 2000, Significance of serpentine mud volcanism in convergent margins,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Dilek, Y., Moores, E.M., Elthon, D., and Nicolas, A., eds.,  Ophiolites and Oceanic Crust: New Insights from Field Studies and the Ocean Drilling Program. Boulder, Colorado, Geological society of America Special Paper 349, 35-51.</w:t>
            </w:r>
          </w:p>
          <w:p w14:paraId="0ED0EBAD" w14:textId="77777777" w:rsidR="009202C0" w:rsidRDefault="009202C0" w:rsidP="009202C0">
            <w:pPr>
              <w:spacing w:after="100" w:line="360" w:lineRule="auto"/>
              <w:ind w:left="720" w:hanging="720"/>
              <w:rPr>
                <w:color w:val="000000"/>
                <w:lang w:val="en-US"/>
              </w:rPr>
            </w:pPr>
            <w:r>
              <w:rPr>
                <w:color w:val="000000"/>
                <w:lang w:val="en-US"/>
              </w:rPr>
              <w:t xml:space="preserve">Hayes. T.S., Kadi, K.A., Balkhiyour, M.B., Siddiqui, A.A., and Beshir, Z., 2000, Phanerozoic sediment-hosted base-metal mineralizing systems in Saudi Arabia: Saudi Geological Survey Technical Report USGS-TR-00-3, 29 p. </w:t>
            </w:r>
          </w:p>
          <w:p w14:paraId="1D498436" w14:textId="77777777" w:rsidR="009202C0" w:rsidRDefault="009202C0" w:rsidP="009202C0">
            <w:pPr>
              <w:spacing w:after="100" w:line="360" w:lineRule="auto"/>
              <w:ind w:left="720" w:hanging="720"/>
              <w:rPr>
                <w:bCs/>
                <w:color w:val="000000"/>
              </w:rPr>
            </w:pPr>
            <w:r>
              <w:rPr>
                <w:bCs/>
                <w:color w:val="000000"/>
              </w:rPr>
              <w:t>Jaques, E., and Saleh, Y., 2000, Geology and exploration of the ancient copper mine of Muhadad (Muhadad East occurrence), Bishah mineral belt, Jabal al Hasir quadrangle, Kingdom of Saudi Arabia: Saudi Geological Survey Technical Report BRGM-TR-99-22.</w:t>
            </w:r>
          </w:p>
          <w:p w14:paraId="7CAAD45D" w14:textId="77777777" w:rsidR="009202C0" w:rsidRDefault="009202C0" w:rsidP="009202C0">
            <w:pPr>
              <w:autoSpaceDE w:val="0"/>
              <w:autoSpaceDN w:val="0"/>
              <w:adjustRightInd w:val="0"/>
              <w:spacing w:after="100" w:line="360" w:lineRule="auto"/>
              <w:ind w:left="720" w:hanging="720"/>
              <w:rPr>
                <w:color w:val="000000"/>
                <w:lang w:val="en-US"/>
              </w:rPr>
            </w:pPr>
            <w:r>
              <w:rPr>
                <w:color w:val="000000"/>
                <w:lang w:val="en-US"/>
              </w:rPr>
              <w:t>Kattan, F.H., and Harire, A.R., 2000, Geology of the Ad Duwayah-B’ir Warshah mineral belt: Saudi Geological Survey Open-File Report USGS-OF-99-6, 33 p.</w:t>
            </w:r>
          </w:p>
          <w:p w14:paraId="78DD6257"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lang w:val="fr-CA"/>
              </w:rPr>
              <w:lastRenderedPageBreak/>
              <w:t xml:space="preserve">Leistel, J.M., Saleh, Y., Khalil, I., Al-Jahdali, N., Itard. </w:t>
            </w:r>
            <w:r>
              <w:rPr>
                <w:rFonts w:ascii="Times New Roman" w:eastAsia="MS Mincho" w:hAnsi="Times New Roman" w:cs="Times New Roman"/>
                <w:color w:val="000000"/>
                <w:sz w:val="24"/>
                <w:szCs w:val="24"/>
              </w:rPr>
              <w:t xml:space="preserve">Y., and Kattu, G., </w:t>
            </w:r>
            <w:r>
              <w:rPr>
                <w:rFonts w:ascii="Times New Roman" w:eastAsia="MS Mincho" w:hAnsi="Times New Roman" w:cs="Times New Roman"/>
                <w:i/>
                <w:color w:val="000000"/>
                <w:sz w:val="24"/>
                <w:szCs w:val="24"/>
              </w:rPr>
              <w:t>with the collaboration of</w:t>
            </w:r>
            <w:r>
              <w:rPr>
                <w:rFonts w:ascii="Times New Roman" w:eastAsia="MS Mincho" w:hAnsi="Times New Roman" w:cs="Times New Roman"/>
                <w:color w:val="000000"/>
                <w:sz w:val="24"/>
                <w:szCs w:val="24"/>
              </w:rPr>
              <w:t xml:space="preserve"> J.M. Eberlé, and A.A Siddiqui, 2000, Results of precious-metal exploration in the Umm ash Shalahib prospect: Saudi Geological Survey Technical Report BRGM TR-99-19, 47 p.</w:t>
            </w:r>
          </w:p>
          <w:p w14:paraId="7E318B1F" w14:textId="77777777" w:rsidR="009202C0" w:rsidRDefault="009202C0" w:rsidP="009202C0">
            <w:pPr>
              <w:spacing w:after="100" w:line="360" w:lineRule="auto"/>
              <w:ind w:left="720" w:hanging="720"/>
              <w:rPr>
                <w:color w:val="000000"/>
              </w:rPr>
            </w:pPr>
            <w:r>
              <w:rPr>
                <w:color w:val="000000"/>
              </w:rPr>
              <w:t xml:space="preserve">Rampone, E., and Piccardo, G.B., 2000, The ophiolite-oceanic lithosphere analogue: New insights from the northern Appenines (Italy), </w:t>
            </w:r>
            <w:r>
              <w:rPr>
                <w:i/>
                <w:color w:val="000000"/>
              </w:rPr>
              <w:t>in</w:t>
            </w:r>
            <w:r>
              <w:rPr>
                <w:color w:val="000000"/>
              </w:rPr>
              <w:t xml:space="preserve"> Dilek, Y., Moores, E.M., Elthon, D., and Nicolas, A., eds., Ophiolite and oceanic crust: New insights from field studies and the Ocean Drilling Programe. Boulder, Colorado</w:t>
            </w:r>
            <w:proofErr w:type="gramStart"/>
            <w:r>
              <w:rPr>
                <w:color w:val="000000"/>
              </w:rPr>
              <w:t>,  Geological</w:t>
            </w:r>
            <w:proofErr w:type="gramEnd"/>
            <w:r>
              <w:rPr>
                <w:color w:val="000000"/>
              </w:rPr>
              <w:t xml:space="preserve"> Society of America Special Paper 349, 21-34. </w:t>
            </w:r>
          </w:p>
          <w:p w14:paraId="5B0FAA94" w14:textId="77777777" w:rsidR="009202C0" w:rsidRDefault="009202C0" w:rsidP="009202C0">
            <w:pPr>
              <w:spacing w:after="100" w:line="360" w:lineRule="auto"/>
              <w:ind w:left="720" w:hanging="720"/>
              <w:rPr>
                <w:color w:val="000000"/>
              </w:rPr>
            </w:pPr>
            <w:r>
              <w:rPr>
                <w:color w:val="000000"/>
              </w:rPr>
              <w:t>Smithies, R.H., 2000, the Archean tonalite-trondhjemite-granodiorite (TTG) series in not an analogue of Cenozoic adakite.  Earth and Planetary Science Letters, 182, 115-125.</w:t>
            </w:r>
          </w:p>
          <w:p w14:paraId="5E698EBA" w14:textId="77777777" w:rsidR="009202C0" w:rsidRDefault="009202C0" w:rsidP="009202C0">
            <w:pPr>
              <w:spacing w:after="100" w:line="360" w:lineRule="auto"/>
              <w:ind w:left="720" w:hanging="720"/>
              <w:rPr>
                <w:color w:val="000000"/>
              </w:rPr>
            </w:pPr>
            <w:r>
              <w:rPr>
                <w:color w:val="000000"/>
              </w:rPr>
              <w:t>Thiéblemont, D., 2000, A geochemical database for the Proterozoic magmatism of the Arabian-Nubian Shield: Final report “Arabian-Nubian Shield” project. Bureau de Recherches Géologiques et Minières http//www.gisarabia.com</w:t>
            </w:r>
          </w:p>
          <w:p w14:paraId="2A400979"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U.S. Geological Survey World Energy Assessment Team, 2000, U.S. Geological Survey World Petroleum Assessment 2000—Description and results: U.S. Geological Survey (U.S. Department of Interior), USGS Digital Data Series DDS-60, Multi Disc Set Version 1.1 (on 4 CD diskettes).</w:t>
            </w:r>
          </w:p>
          <w:p w14:paraId="7E9E3D37"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Wakabayshi, J., and Dilek, Y., 2000, Spatial and temporal relationships between ophiolites and their metamorphic soles: A test of models of forearc ophiolite genesis,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Dilek, Y., Moores, E.M., Elthon, D., and Nicolas, A., eds.,  Ophiolites and Oceanic Crust: New Insights from Field Studies and the Ocean Drilling Program. Boulder, Colorado, Geological society of America Special Paper 349, 53-64.</w:t>
            </w:r>
          </w:p>
          <w:p w14:paraId="31CA85F9" w14:textId="77777777" w:rsidR="009202C0" w:rsidRDefault="009202C0" w:rsidP="009202C0">
            <w:pPr>
              <w:spacing w:after="100" w:line="360" w:lineRule="auto"/>
              <w:ind w:left="720" w:hanging="720"/>
              <w:rPr>
                <w:color w:val="000000"/>
              </w:rPr>
            </w:pPr>
            <w:r>
              <w:rPr>
                <w:color w:val="000000"/>
              </w:rPr>
              <w:t>Weijermars, R., and Asif Khan, M., 2000, Mid-crustal dynamics and island-arc accretion in the Arabian shield: insights from Earth’s natural laboratory. Earth Science Reviews, 49, 77-120.</w:t>
            </w:r>
          </w:p>
          <w:p w14:paraId="2D15B39A" w14:textId="77777777" w:rsidR="007556F4" w:rsidRDefault="009202C0" w:rsidP="007E272F">
            <w:pPr>
              <w:spacing w:after="100" w:line="360" w:lineRule="auto"/>
              <w:ind w:left="720" w:hanging="720"/>
              <w:rPr>
                <w:b/>
                <w:color w:val="FF0000"/>
              </w:rPr>
            </w:pPr>
            <w:r>
              <w:rPr>
                <w:b/>
                <w:color w:val="FF0000"/>
              </w:rPr>
              <w:t>1999</w:t>
            </w:r>
          </w:p>
          <w:p w14:paraId="51884CAE" w14:textId="77777777" w:rsidR="009202C0" w:rsidRDefault="009202C0" w:rsidP="009202C0">
            <w:pPr>
              <w:spacing w:after="100" w:line="360" w:lineRule="auto"/>
              <w:ind w:left="720" w:hanging="720"/>
              <w:rPr>
                <w:color w:val="000000"/>
              </w:rPr>
            </w:pPr>
            <w:r>
              <w:rPr>
                <w:color w:val="000000"/>
              </w:rPr>
              <w:t>Al-Amri, A.M.S., 1999, The crust and upper-mantle structure of the interior Arabian Platform. Geophysics Journal International 136, 421-430.</w:t>
            </w:r>
          </w:p>
          <w:p w14:paraId="45C17674" w14:textId="77777777" w:rsidR="009202C0" w:rsidRDefault="009202C0" w:rsidP="009202C0">
            <w:pPr>
              <w:spacing w:after="100" w:line="360" w:lineRule="auto"/>
              <w:ind w:left="720" w:hanging="720"/>
            </w:pPr>
            <w:r>
              <w:t xml:space="preserve">Allaby, A., and Allaby, M., 1999, A dictionary of Earth Sciences. Oxford University Press, 672 </w:t>
            </w:r>
            <w:r>
              <w:lastRenderedPageBreak/>
              <w:t>p.</w:t>
            </w:r>
          </w:p>
          <w:p w14:paraId="3479FBC1"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Bellivier, F., Abu Safiyah, M., and Peyrol, L., 1999, Mineral exploration in the Baydan area: Saudi Arabian Deputy Ministry for Mineral Resources Technical Report BRGM-TR-97-6.</w:t>
            </w:r>
          </w:p>
          <w:p w14:paraId="73AE519C" w14:textId="77777777" w:rsidR="009202C0" w:rsidRDefault="009202C0" w:rsidP="009202C0">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Drew, L.J., 1999. Low-sulfide quartz gold model: Note prepared for the IUGS/UNESCO Deposit-Modeling Workshop, November 12-19, 1999, Jiddah, Saudi Arabia: Deputy Ministry for Mineral Resources, 25 p.</w:t>
            </w:r>
          </w:p>
          <w:p w14:paraId="72215FCF" w14:textId="77777777" w:rsidR="009202C0" w:rsidRDefault="009202C0" w:rsidP="009202C0">
            <w:pPr>
              <w:autoSpaceDE w:val="0"/>
              <w:autoSpaceDN w:val="0"/>
              <w:adjustRightInd w:val="0"/>
              <w:spacing w:after="100" w:line="360" w:lineRule="auto"/>
              <w:ind w:left="720" w:hanging="720"/>
              <w:rPr>
                <w:color w:val="000000"/>
                <w:lang w:val="en-US"/>
              </w:rPr>
            </w:pPr>
            <w:r>
              <w:rPr>
                <w:color w:val="000000"/>
                <w:lang w:val="en-US"/>
              </w:rPr>
              <w:t>Ghebreab, W., 1999, Tectono-metamorphic history of Neoproerozoic rocks in eastern Eritrea. Precambrian Research, 98, 83-105.</w:t>
            </w:r>
          </w:p>
          <w:p w14:paraId="00EB2610" w14:textId="77777777" w:rsidR="009202C0" w:rsidRDefault="009202C0" w:rsidP="009202C0">
            <w:pPr>
              <w:pStyle w:val="BodyText2"/>
              <w:spacing w:after="100" w:line="360" w:lineRule="auto"/>
              <w:ind w:left="720" w:hanging="720"/>
              <w:rPr>
                <w:color w:val="000000"/>
              </w:rPr>
            </w:pPr>
            <w:r>
              <w:rPr>
                <w:color w:val="000000"/>
              </w:rPr>
              <w:t xml:space="preserve">Grunow, A.M., 1999, Gondwana events and palæogeography: a palæomagnetic review. Jounral of African Earth Sciences, 28, 53-69. </w:t>
            </w:r>
          </w:p>
          <w:p w14:paraId="6AACF672"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IUGS/UNESCO, 1999, Base- and precious-metal deposits in the Arabian shield: Deposit-modeling workshop, November 12-19, 1999, Jiddah, Saudi Arabia: Saudi Arabian Deputy Ministry for Mineral Resources.</w:t>
            </w:r>
          </w:p>
          <w:p w14:paraId="405F4CCF" w14:textId="77777777" w:rsidR="009202C0" w:rsidRDefault="009202C0" w:rsidP="009202C0">
            <w:pPr>
              <w:spacing w:after="100" w:line="360" w:lineRule="auto"/>
              <w:ind w:left="720" w:hanging="720"/>
              <w:rPr>
                <w:color w:val="000000"/>
              </w:rPr>
            </w:pPr>
            <w:r>
              <w:rPr>
                <w:color w:val="000000"/>
              </w:rPr>
              <w:t>Johnson, P.R., 1999, Proterozoic geology of western Saudi Arabia – West-central sheet: Explanatory notes on Precambrian stratigraphic relations. Deputy Ministry for Mineral Resources Open-File Report USGS-OF-99-2, 96 p.</w:t>
            </w:r>
          </w:p>
          <w:p w14:paraId="2AB82A1B" w14:textId="77777777" w:rsidR="009202C0" w:rsidRDefault="009202C0" w:rsidP="009202C0">
            <w:pPr>
              <w:spacing w:after="100" w:line="360" w:lineRule="auto"/>
              <w:ind w:left="720" w:hanging="720"/>
              <w:rPr>
                <w:color w:val="000000"/>
              </w:rPr>
            </w:pPr>
            <w:r>
              <w:rPr>
                <w:color w:val="000000"/>
              </w:rPr>
              <w:t xml:space="preserve">Johnson, P.R., and Kattan, F. 1999, The Ruwah, Ar Rika, and Halaban-Zarghat fault zones: northwest-trending Neoproterozoic brittle-ductile shear zones in west-central Saudi Arabia, </w:t>
            </w:r>
            <w:r>
              <w:rPr>
                <w:i/>
                <w:color w:val="000000"/>
              </w:rPr>
              <w:t>in</w:t>
            </w:r>
            <w:r>
              <w:rPr>
                <w:color w:val="000000"/>
              </w:rPr>
              <w:t xml:space="preserve"> De Wall, H., and Greiling, R.O. (eds.), </w:t>
            </w:r>
            <w:r>
              <w:rPr>
                <w:iCs/>
                <w:color w:val="000000"/>
              </w:rPr>
              <w:t xml:space="preserve">Aspects of Pan-African Tectonics. </w:t>
            </w:r>
            <w:r>
              <w:rPr>
                <w:color w:val="000000"/>
              </w:rPr>
              <w:t xml:space="preserve"> Bilateral Seminars of the International Bureau, Schriften des Forschungszentrum Jülich 3</w:t>
            </w:r>
            <w:r>
              <w:rPr>
                <w:bCs/>
                <w:color w:val="000000"/>
              </w:rPr>
              <w:t>2</w:t>
            </w:r>
            <w:r>
              <w:rPr>
                <w:color w:val="000000"/>
              </w:rPr>
              <w:t>, 75-79.</w:t>
            </w:r>
          </w:p>
          <w:p w14:paraId="05C74C6F" w14:textId="77777777" w:rsidR="009202C0" w:rsidRDefault="009202C0" w:rsidP="009202C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Leistel, J.M., and Eberlé, J.M., 1999, The Zalm gold deposit,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IUGS/UNESCO, Base- and precious-metal deposits in the Arabian shield: Deposit-modeling workshop, November 12-19, 1999, Jiddah, Saudi Arabia: Saudi Arabian Deputy Ministry for Mineral Resources.</w:t>
            </w:r>
          </w:p>
          <w:p w14:paraId="198567BA" w14:textId="77777777" w:rsidR="009202C0" w:rsidRDefault="009202C0" w:rsidP="009202C0">
            <w:pPr>
              <w:spacing w:after="100" w:line="360" w:lineRule="auto"/>
              <w:ind w:left="720" w:hanging="720"/>
              <w:rPr>
                <w:color w:val="000000"/>
              </w:rPr>
            </w:pPr>
            <w:r>
              <w:rPr>
                <w:color w:val="000000"/>
              </w:rPr>
              <w:t>Rodgers, A.J., Walter, W.R., Mellors. R.J., Al-Amri, A.M.S., and Zhang, Y.-S., 1999, Lithospheric structure of the Arabian shield and Platform from complete regional waveform modelling and surface wave group velocities. Geophysical Journal International, 138, 871-878.</w:t>
            </w:r>
          </w:p>
          <w:p w14:paraId="5EB53EA2" w14:textId="77777777" w:rsidR="009202C0" w:rsidRDefault="009202C0" w:rsidP="009202C0">
            <w:pPr>
              <w:spacing w:after="100" w:line="360" w:lineRule="auto"/>
              <w:ind w:left="720" w:hanging="720"/>
              <w:rPr>
                <w:color w:val="000000"/>
              </w:rPr>
            </w:pPr>
            <w:r>
              <w:rPr>
                <w:color w:val="000000"/>
              </w:rPr>
              <w:t xml:space="preserve">Segev, A., Goldshmidt, V., and Rybakov, M., 1999, Late Precambrian-Cambrain tectonic setting </w:t>
            </w:r>
            <w:r>
              <w:rPr>
                <w:color w:val="000000"/>
              </w:rPr>
              <w:lastRenderedPageBreak/>
              <w:t>of the crystalline basement in the northern Arain-Nubian shield as derived from gravity and magnetic data: Basin-and-range characteristics. Israeli Journal of Earth Sciences, 48, 159-178.</w:t>
            </w:r>
          </w:p>
          <w:p w14:paraId="41826F3C" w14:textId="6A30AC02" w:rsidR="009202C0" w:rsidRDefault="009202C0" w:rsidP="007E272F">
            <w:pPr>
              <w:spacing w:after="100" w:line="360" w:lineRule="auto"/>
              <w:ind w:left="720" w:hanging="720"/>
              <w:rPr>
                <w:b/>
                <w:color w:val="FF0000"/>
              </w:rPr>
            </w:pPr>
            <w:r>
              <w:rPr>
                <w:b/>
                <w:color w:val="FF0000"/>
              </w:rPr>
              <w:t>1998</w:t>
            </w:r>
          </w:p>
          <w:p w14:paraId="3FF3D79E" w14:textId="77777777" w:rsidR="00C7098D" w:rsidRDefault="00C7098D" w:rsidP="00C7098D">
            <w:pPr>
              <w:spacing w:after="100" w:line="360" w:lineRule="auto"/>
              <w:ind w:left="720" w:hanging="720"/>
            </w:pPr>
            <w:r>
              <w:t>Abdelsalam. M.G., Stern, R.J., Copeland, P., Elfaki, E.M., Elhur, B., and Ibrahim, F.M., 1998, The Neoproterozoic Keraf Suture in NE Sudan: sinistral transpression along the eastern margin of West Gondwana.  Journal of Geology, 106, 133-147.</w:t>
            </w:r>
          </w:p>
          <w:p w14:paraId="0CBDCA35" w14:textId="77777777" w:rsidR="00C7098D" w:rsidRDefault="00C7098D" w:rsidP="00C7098D">
            <w:pPr>
              <w:spacing w:after="100" w:line="360" w:lineRule="auto"/>
              <w:ind w:left="720" w:hanging="720"/>
              <w:rPr>
                <w:color w:val="000000"/>
              </w:rPr>
            </w:pPr>
            <w:r>
              <w:rPr>
                <w:color w:val="000000"/>
              </w:rPr>
              <w:t>Al-Amri, A.M.S., 1998, The crustal structure of the western Arabian Platform from the spectral analysis of long-period P-wave amplitude ratios. Tectonophysics, 290, 271-283.</w:t>
            </w:r>
          </w:p>
          <w:p w14:paraId="00BCEC87" w14:textId="77777777" w:rsidR="00C7098D" w:rsidRDefault="00C7098D" w:rsidP="00C7098D">
            <w:pPr>
              <w:spacing w:after="100" w:line="360" w:lineRule="auto"/>
              <w:ind w:left="720" w:hanging="720"/>
              <w:rPr>
                <w:color w:val="000000"/>
              </w:rPr>
            </w:pPr>
            <w:r>
              <w:rPr>
                <w:color w:val="000000"/>
              </w:rPr>
              <w:t xml:space="preserve">Al-Saleh, A.M., Boyle, A.P., and Mussett, A.E., 1998, Metamorphism and </w:t>
            </w:r>
            <w:r>
              <w:rPr>
                <w:color w:val="000000"/>
                <w:vertAlign w:val="superscript"/>
              </w:rPr>
              <w:t>40</w:t>
            </w:r>
            <w:r>
              <w:rPr>
                <w:color w:val="000000"/>
              </w:rPr>
              <w:t>Ar/</w:t>
            </w:r>
            <w:r>
              <w:rPr>
                <w:color w:val="000000"/>
                <w:vertAlign w:val="superscript"/>
              </w:rPr>
              <w:t>39</w:t>
            </w:r>
            <w:r>
              <w:rPr>
                <w:color w:val="000000"/>
              </w:rPr>
              <w:t xml:space="preserve">Ar dating of the Halaban ophiolite and associated units: Evidence for two-stage orogenesis in the eastern Arabian shield.  </w:t>
            </w:r>
            <w:r>
              <w:rPr>
                <w:iCs/>
                <w:color w:val="000000"/>
              </w:rPr>
              <w:t>Journal of the Geological Society</w:t>
            </w:r>
            <w:r>
              <w:rPr>
                <w:color w:val="000000"/>
              </w:rPr>
              <w:t xml:space="preserve">, London </w:t>
            </w:r>
            <w:r>
              <w:rPr>
                <w:bCs/>
                <w:color w:val="000000"/>
              </w:rPr>
              <w:t>155</w:t>
            </w:r>
            <w:r>
              <w:rPr>
                <w:color w:val="000000"/>
              </w:rPr>
              <w:t>, 165-175.</w:t>
            </w:r>
          </w:p>
          <w:p w14:paraId="268609D6" w14:textId="77777777" w:rsidR="00C7098D" w:rsidRDefault="00C7098D" w:rsidP="00C7098D">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Groves, D.I., Goldfarb, R.J., Gebre-Mariam, M., Hagemann, S.G., and Robert, F., 1998. Orogenic gold deposits: A proposed classification in the context of their crustal distribution and relationship to other gold deposit types. Ore Geology Reviews, 13, 7-27.</w:t>
            </w:r>
          </w:p>
          <w:p w14:paraId="4CB87F7E" w14:textId="77777777" w:rsidR="00C7098D" w:rsidRDefault="00C7098D" w:rsidP="00C7098D">
            <w:pPr>
              <w:pStyle w:val="Reference"/>
              <w:spacing w:after="100" w:line="360" w:lineRule="auto"/>
              <w:rPr>
                <w:color w:val="000000"/>
                <w:szCs w:val="24"/>
              </w:rPr>
            </w:pPr>
            <w:r>
              <w:rPr>
                <w:color w:val="000000"/>
                <w:szCs w:val="24"/>
              </w:rPr>
              <w:t>Johnson, P.R., 1998, S</w:t>
            </w:r>
            <w:r>
              <w:rPr>
                <w:iCs/>
                <w:color w:val="000000"/>
                <w:szCs w:val="24"/>
              </w:rPr>
              <w:t>tructural geology of the Samran-Shayban area, Kingdom of Saudi Arabia:</w:t>
            </w:r>
            <w:r>
              <w:rPr>
                <w:color w:val="000000"/>
                <w:szCs w:val="24"/>
              </w:rPr>
              <w:t xml:space="preserve"> Saudi Arabian Deputy Ministry for Mineral Resources Technical Report </w:t>
            </w:r>
            <w:r>
              <w:rPr>
                <w:bCs/>
                <w:color w:val="000000"/>
                <w:szCs w:val="24"/>
              </w:rPr>
              <w:t>USGS-TR-98-2, 45 p</w:t>
            </w:r>
            <w:r>
              <w:rPr>
                <w:color w:val="000000"/>
                <w:szCs w:val="24"/>
              </w:rPr>
              <w:t>.</w:t>
            </w:r>
          </w:p>
          <w:p w14:paraId="07A84FE1" w14:textId="77777777" w:rsidR="00C7098D" w:rsidRDefault="00C7098D" w:rsidP="00C7098D">
            <w:pPr>
              <w:spacing w:after="100" w:line="360" w:lineRule="auto"/>
              <w:ind w:left="720" w:hanging="720"/>
            </w:pPr>
            <w:r>
              <w:t>Kessel, R., Stein, M., and Navon, O, 1998, Petrogenesis of late Neoproterozoic dikes in the northern Arabian-Nubian Shield: Implications for the origin of A-type granites. Precambrian Research, 92, 195-213.</w:t>
            </w:r>
          </w:p>
          <w:p w14:paraId="54FDD492" w14:textId="77777777" w:rsidR="00C7098D" w:rsidRDefault="00C7098D" w:rsidP="00C7098D">
            <w:pPr>
              <w:spacing w:after="100" w:line="360" w:lineRule="auto"/>
              <w:ind w:left="720" w:hanging="720"/>
              <w:rPr>
                <w:color w:val="000000"/>
              </w:rPr>
            </w:pPr>
            <w:r>
              <w:rPr>
                <w:color w:val="000000"/>
              </w:rPr>
              <w:t>Ma’aden Exploration Department, 1998, Al Hajar gold deposit: unpublished synopsis of geology and mine development prepared for a field visit by USGS Mission.</w:t>
            </w:r>
          </w:p>
          <w:p w14:paraId="004952CA" w14:textId="77777777" w:rsidR="00C7098D" w:rsidRDefault="00C7098D" w:rsidP="00C7098D">
            <w:pPr>
              <w:spacing w:after="100" w:line="360" w:lineRule="auto"/>
              <w:ind w:left="720" w:hanging="720"/>
              <w:rPr>
                <w:color w:val="000000"/>
              </w:rPr>
            </w:pPr>
            <w:r>
              <w:rPr>
                <w:color w:val="000000"/>
              </w:rPr>
              <w:t>Passcier, C.W., and Trouw, R.A.J., 1998, Microtectonics. Springer, 289 p.</w:t>
            </w:r>
          </w:p>
          <w:p w14:paraId="1165F7B0" w14:textId="77777777" w:rsidR="00C7098D" w:rsidRDefault="00C7098D" w:rsidP="00C7098D">
            <w:pPr>
              <w:spacing w:after="100" w:line="360" w:lineRule="auto"/>
              <w:ind w:left="720" w:hanging="720"/>
              <w:rPr>
                <w:color w:val="000000"/>
              </w:rPr>
            </w:pPr>
            <w:r>
              <w:rPr>
                <w:color w:val="000000"/>
              </w:rPr>
              <w:t>Tregoning, P., Tan, F., Gilliland, J., McQueen, H., and Lambeck, K., 1998, Present-day crustal motion in the solomon Islands from GPS observations. Geophysical Research Letters, 25, 3627-2630.</w:t>
            </w:r>
          </w:p>
          <w:p w14:paraId="47C3B1F7" w14:textId="77777777" w:rsidR="00C7098D" w:rsidRDefault="00C7098D" w:rsidP="00C7098D">
            <w:pPr>
              <w:spacing w:after="100" w:line="360" w:lineRule="auto"/>
              <w:ind w:left="720" w:hanging="720"/>
              <w:rPr>
                <w:color w:val="000000"/>
              </w:rPr>
            </w:pPr>
            <w:r>
              <w:rPr>
                <w:color w:val="000000"/>
              </w:rPr>
              <w:t>Whitehouse, M.J., Windley, B.F., Ba-Bttat, M.A.O., Fanning, C.M., and Rex, D.C., 1998, Crustal evolution and terrane correlation in the eastern Arabian Shield, Yemen: geochronological constraints.  Journal of the Geological Society, London, 155, 281-295.</w:t>
            </w:r>
          </w:p>
          <w:p w14:paraId="6843BCCA" w14:textId="77777777" w:rsidR="009202C0" w:rsidRDefault="00C7098D" w:rsidP="007E272F">
            <w:pPr>
              <w:spacing w:after="100" w:line="360" w:lineRule="auto"/>
              <w:ind w:left="720" w:hanging="720"/>
              <w:rPr>
                <w:b/>
                <w:color w:val="FF0000"/>
              </w:rPr>
            </w:pPr>
            <w:r>
              <w:rPr>
                <w:b/>
                <w:color w:val="FF0000"/>
              </w:rPr>
              <w:lastRenderedPageBreak/>
              <w:t>1997</w:t>
            </w:r>
          </w:p>
          <w:p w14:paraId="423A4E04" w14:textId="77777777" w:rsidR="00C7098D" w:rsidRDefault="00C7098D" w:rsidP="00C7098D">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Bellivier, F., Abu Safiah, M., and Peyrol, L., 1997, Assessment of precious-metal prospects subproject 4.2.10.3 Baydan (East Samran belt), in Annual progress report of the BRGM Mission, Kingdom of Saudi Arabia. Deputy Ministry for Mineral Resources Technical Report BRGM-TR-97-1, 36-49.</w:t>
            </w:r>
          </w:p>
          <w:p w14:paraId="695D4F44" w14:textId="77777777" w:rsidR="00C7098D" w:rsidRDefault="00C7098D" w:rsidP="00C7098D">
            <w:pPr>
              <w:spacing w:after="100" w:line="360" w:lineRule="auto"/>
              <w:ind w:left="720" w:hanging="720"/>
              <w:rPr>
                <w:color w:val="000000"/>
              </w:rPr>
            </w:pPr>
            <w:r>
              <w:rPr>
                <w:color w:val="000000"/>
              </w:rPr>
              <w:t xml:space="preserve">Blasband, B.B., Brooijmans, P., Dirks, P., Visser, W., and White, S., 1997, Pan-African core complex in the Sinai, Egypt. </w:t>
            </w:r>
            <w:r>
              <w:rPr>
                <w:iCs/>
                <w:color w:val="000000"/>
              </w:rPr>
              <w:t>Geologie en Mijnbouw</w:t>
            </w:r>
            <w:r>
              <w:rPr>
                <w:color w:val="000000"/>
              </w:rPr>
              <w:t xml:space="preserve"> </w:t>
            </w:r>
            <w:r>
              <w:rPr>
                <w:bCs/>
                <w:color w:val="000000"/>
              </w:rPr>
              <w:t>73</w:t>
            </w:r>
            <w:r>
              <w:rPr>
                <w:color w:val="000000"/>
              </w:rPr>
              <w:t>, 247-266.</w:t>
            </w:r>
          </w:p>
          <w:p w14:paraId="558308D3" w14:textId="77777777" w:rsidR="00C7098D" w:rsidRDefault="00C7098D" w:rsidP="00C7098D">
            <w:pPr>
              <w:pStyle w:val="BodyTextIndent3"/>
              <w:spacing w:after="100" w:line="360" w:lineRule="auto"/>
              <w:ind w:left="720" w:hanging="720"/>
              <w:rPr>
                <w:color w:val="000000"/>
                <w:sz w:val="24"/>
                <w:szCs w:val="24"/>
              </w:rPr>
            </w:pPr>
            <w:r>
              <w:rPr>
                <w:color w:val="000000"/>
                <w:sz w:val="24"/>
                <w:szCs w:val="24"/>
              </w:rPr>
              <w:t>Jackson, J.A., 1997, Glossary of Geology. American Geological Institute, Alexandria, Virginia. 769 p.</w:t>
            </w:r>
          </w:p>
          <w:p w14:paraId="4B8A5C3F" w14:textId="77777777" w:rsidR="00C7098D" w:rsidRDefault="00C7098D" w:rsidP="00C7098D">
            <w:pPr>
              <w:spacing w:after="100" w:line="360" w:lineRule="auto"/>
              <w:ind w:left="720" w:hanging="720"/>
              <w:rPr>
                <w:color w:val="000000"/>
              </w:rPr>
            </w:pPr>
            <w:r>
              <w:rPr>
                <w:color w:val="000000"/>
              </w:rPr>
              <w:t xml:space="preserve">Johnson, P.R., Carten, R.B., and Jastaniah, A. (compilers), 1997, </w:t>
            </w:r>
            <w:r>
              <w:rPr>
                <w:iCs/>
                <w:color w:val="000000"/>
              </w:rPr>
              <w:t>Tabulation of previously published U-Pb, Rb-Sr, and Sm-Nd numerical age data for the Precambrian of Northeast Africa and Arabia (Second edition):</w:t>
            </w:r>
            <w:r>
              <w:rPr>
                <w:color w:val="000000"/>
              </w:rPr>
              <w:t xml:space="preserve"> Saudi Arabian Deputy Ministry for Mineral Resources Open-File Report </w:t>
            </w:r>
            <w:r>
              <w:rPr>
                <w:bCs/>
                <w:color w:val="000000"/>
              </w:rPr>
              <w:t>USGS-OF-97-1, 15 p</w:t>
            </w:r>
            <w:r>
              <w:rPr>
                <w:color w:val="000000"/>
              </w:rPr>
              <w:t>.</w:t>
            </w:r>
          </w:p>
          <w:p w14:paraId="197EDF71" w14:textId="77777777" w:rsidR="00C7098D" w:rsidRDefault="00C7098D" w:rsidP="00C7098D">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Lewis, R.L., Albino, G.V., and Johnson, P.R., 1997, Geology and gold mineralization of the Murayjib-Umm Hafra mineral belt, Kingdom of Saudi Arabia: Saudi Arabian Deputy Ministry for Mineral Resources Technical Report USGS-TR-97-2, 30 p.</w:t>
            </w:r>
          </w:p>
          <w:p w14:paraId="1F2CB714" w14:textId="77777777" w:rsidR="00C7098D" w:rsidRDefault="00C7098D" w:rsidP="00C7098D">
            <w:pPr>
              <w:autoSpaceDE w:val="0"/>
              <w:autoSpaceDN w:val="0"/>
              <w:adjustRightInd w:val="0"/>
              <w:spacing w:after="100" w:line="360" w:lineRule="auto"/>
              <w:ind w:left="720" w:hanging="720"/>
              <w:rPr>
                <w:color w:val="000000"/>
                <w:lang w:val="en-US"/>
              </w:rPr>
            </w:pPr>
            <w:r>
              <w:rPr>
                <w:color w:val="000000"/>
                <w:lang w:val="en-US"/>
              </w:rPr>
              <w:t>Sandwell. D.T., and Smith, W.H.F., 1997, Marin gravity anomaly from Geosat and ERS 1 satellite altimetry. Journal of Geophysical Research, 102, 10039-10054.</w:t>
            </w:r>
          </w:p>
          <w:p w14:paraId="69527D53" w14:textId="77777777" w:rsidR="00C7098D" w:rsidRDefault="00C7098D" w:rsidP="00C7098D">
            <w:pPr>
              <w:autoSpaceDE w:val="0"/>
              <w:autoSpaceDN w:val="0"/>
              <w:adjustRightInd w:val="0"/>
              <w:spacing w:after="100" w:line="360" w:lineRule="auto"/>
              <w:ind w:left="720" w:hanging="720"/>
              <w:rPr>
                <w:color w:val="000000"/>
                <w:lang w:val="en-US"/>
              </w:rPr>
            </w:pPr>
            <w:r>
              <w:rPr>
                <w:color w:val="000000"/>
                <w:lang w:val="en-US"/>
              </w:rPr>
              <w:t>Schmidl, P.G., 1997-98, Two early Arabic sources on the magnetic compass.  Journal of Arabian and Islamic Studies, 1, 81-132.</w:t>
            </w:r>
          </w:p>
          <w:p w14:paraId="6EF8CE5B" w14:textId="77777777" w:rsidR="00C7098D" w:rsidRDefault="00C7098D" w:rsidP="00C7098D">
            <w:pPr>
              <w:spacing w:after="100" w:line="360" w:lineRule="auto"/>
              <w:ind w:left="720" w:hanging="720"/>
              <w:rPr>
                <w:color w:val="000000"/>
              </w:rPr>
            </w:pPr>
            <w:r>
              <w:rPr>
                <w:color w:val="000000"/>
              </w:rPr>
              <w:t xml:space="preserve">Teklay, M., 1997, Petrology, geochemistry, and geochronology of Neoproterozoic magmatic arc rocks from Eritrea: Implications for crustal evolution in the southern Nubian shield: Department of Mines, Eritrea, </w:t>
            </w:r>
            <w:proofErr w:type="gramStart"/>
            <w:r>
              <w:rPr>
                <w:color w:val="000000"/>
              </w:rPr>
              <w:t>Memoir</w:t>
            </w:r>
            <w:proofErr w:type="gramEnd"/>
            <w:r>
              <w:rPr>
                <w:color w:val="000000"/>
              </w:rPr>
              <w:t xml:space="preserve"> 1.</w:t>
            </w:r>
          </w:p>
          <w:p w14:paraId="398F1F42" w14:textId="77777777" w:rsidR="00C7098D" w:rsidRDefault="00C7098D" w:rsidP="007E272F">
            <w:pPr>
              <w:spacing w:after="100" w:line="360" w:lineRule="auto"/>
              <w:ind w:left="720" w:hanging="720"/>
              <w:rPr>
                <w:b/>
                <w:color w:val="FF0000"/>
              </w:rPr>
            </w:pPr>
            <w:r>
              <w:rPr>
                <w:b/>
                <w:color w:val="FF0000"/>
              </w:rPr>
              <w:t>1996</w:t>
            </w:r>
          </w:p>
          <w:p w14:paraId="5F2B94C7" w14:textId="77777777" w:rsidR="00F27328" w:rsidRDefault="00F27328" w:rsidP="00F27328">
            <w:pPr>
              <w:spacing w:after="100" w:line="360" w:lineRule="auto"/>
              <w:ind w:left="720" w:hanging="720"/>
              <w:rPr>
                <w:color w:val="000000"/>
              </w:rPr>
            </w:pPr>
            <w:r>
              <w:rPr>
                <w:color w:val="000000"/>
              </w:rPr>
              <w:t>Abdelsalam</w:t>
            </w:r>
            <w:proofErr w:type="gramStart"/>
            <w:r>
              <w:rPr>
                <w:color w:val="000000"/>
              </w:rPr>
              <w:t>,.</w:t>
            </w:r>
            <w:proofErr w:type="gramEnd"/>
            <w:r>
              <w:rPr>
                <w:color w:val="000000"/>
              </w:rPr>
              <w:t xml:space="preserve"> M.G., and Stern, R.J., 1996, Sutures and shear zones in the Arabian-Nubian Shield. Journal of African Earth Sciences, 23, 289-310. </w:t>
            </w:r>
          </w:p>
          <w:p w14:paraId="5DF1C768" w14:textId="77777777" w:rsidR="00F27328" w:rsidRDefault="00F27328" w:rsidP="00F27328">
            <w:pPr>
              <w:spacing w:after="100" w:line="360" w:lineRule="auto"/>
              <w:ind w:left="720" w:hanging="720"/>
              <w:rPr>
                <w:color w:val="000000"/>
              </w:rPr>
            </w:pPr>
            <w:r>
              <w:rPr>
                <w:color w:val="000000"/>
              </w:rPr>
              <w:t xml:space="preserve">Al-Dabbagh, M.H., and Dowd, P.A., 1996, Sukhaybarat Gold Mine, Saudi Arabia.  Mineral Industry International, July, 16-21. </w:t>
            </w:r>
          </w:p>
          <w:p w14:paraId="1E268F4C" w14:textId="77777777" w:rsidR="00F27328" w:rsidRDefault="00F27328" w:rsidP="00F27328">
            <w:pPr>
              <w:spacing w:after="100" w:line="360" w:lineRule="auto"/>
              <w:ind w:left="720" w:hanging="720"/>
              <w:rPr>
                <w:color w:val="000000"/>
              </w:rPr>
            </w:pPr>
            <w:r>
              <w:rPr>
                <w:color w:val="000000"/>
              </w:rPr>
              <w:t xml:space="preserve">Fritz, H., Wallbrecher, E. Khuideir, A.A., El Ela, A., and Dallmeyer, D.R., 1996, Formation of Neoproterozoic metamorphic core complexes during oblique convergence (Eastern </w:t>
            </w:r>
            <w:r>
              <w:rPr>
                <w:color w:val="000000"/>
              </w:rPr>
              <w:lastRenderedPageBreak/>
              <w:t xml:space="preserve">Desert, Egypt).  </w:t>
            </w:r>
            <w:r>
              <w:rPr>
                <w:iCs/>
                <w:color w:val="000000"/>
              </w:rPr>
              <w:t>Journal of African Earth Sciences</w:t>
            </w:r>
            <w:r>
              <w:rPr>
                <w:color w:val="000000"/>
              </w:rPr>
              <w:t xml:space="preserve"> </w:t>
            </w:r>
            <w:r>
              <w:rPr>
                <w:bCs/>
                <w:color w:val="000000"/>
              </w:rPr>
              <w:t>23</w:t>
            </w:r>
            <w:r>
              <w:rPr>
                <w:color w:val="000000"/>
              </w:rPr>
              <w:t>, 311-329.</w:t>
            </w:r>
          </w:p>
          <w:p w14:paraId="2B8AFF1E" w14:textId="77777777" w:rsidR="00F27328" w:rsidRDefault="00F27328" w:rsidP="00F27328">
            <w:pPr>
              <w:spacing w:after="100" w:line="360" w:lineRule="auto"/>
              <w:ind w:left="720" w:hanging="720"/>
              <w:rPr>
                <w:color w:val="000000"/>
              </w:rPr>
            </w:pPr>
            <w:r>
              <w:rPr>
                <w:color w:val="000000"/>
              </w:rPr>
              <w:t xml:space="preserve">Gandhi, S.S., and Bell, R.t., 1996, Kiruna/Olympic Dam-type iron, copper, uranium, gold, silver, </w:t>
            </w:r>
            <w:r>
              <w:rPr>
                <w:i/>
                <w:color w:val="000000"/>
              </w:rPr>
              <w:t>in</w:t>
            </w:r>
            <w:r>
              <w:rPr>
                <w:color w:val="000000"/>
              </w:rPr>
              <w:t xml:space="preserve"> Eckstrand, O.R., Sinclair, W.D., and Thorpe, R.I., eds., Geology of Canadian Mineral Deposit Types, Geology of Canada. Geological Survey of Canada, 8</w:t>
            </w:r>
            <w:proofErr w:type="gramStart"/>
            <w:r>
              <w:rPr>
                <w:color w:val="000000"/>
              </w:rPr>
              <w:t>,  513</w:t>
            </w:r>
            <w:proofErr w:type="gramEnd"/>
            <w:r>
              <w:rPr>
                <w:color w:val="000000"/>
              </w:rPr>
              <w:t>-522.</w:t>
            </w:r>
          </w:p>
          <w:p w14:paraId="346BD5D7" w14:textId="77777777" w:rsidR="00F27328" w:rsidRDefault="00F27328" w:rsidP="00F27328">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Goodwin, A.M., 1996, Principles of Precambrian Geology. Academic Press, New York, 327 p.</w:t>
            </w:r>
          </w:p>
          <w:p w14:paraId="3D27C5AA" w14:textId="77777777" w:rsidR="00F27328" w:rsidRDefault="00F27328" w:rsidP="00F27328">
            <w:pPr>
              <w:spacing w:after="100" w:line="360" w:lineRule="auto"/>
              <w:ind w:left="720" w:hanging="720"/>
              <w:rPr>
                <w:color w:val="000000"/>
              </w:rPr>
            </w:pPr>
            <w:r>
              <w:rPr>
                <w:color w:val="000000"/>
              </w:rPr>
              <w:t>Gross, C.A., 1996</w:t>
            </w:r>
            <w:proofErr w:type="gramStart"/>
            <w:r>
              <w:rPr>
                <w:color w:val="000000"/>
              </w:rPr>
              <w:t>,  Stratiform</w:t>
            </w:r>
            <w:proofErr w:type="gramEnd"/>
            <w:r>
              <w:rPr>
                <w:color w:val="000000"/>
              </w:rPr>
              <w:t xml:space="preserve"> iron, </w:t>
            </w:r>
            <w:r>
              <w:rPr>
                <w:i/>
                <w:color w:val="000000"/>
              </w:rPr>
              <w:t>in</w:t>
            </w:r>
            <w:r>
              <w:rPr>
                <w:color w:val="000000"/>
              </w:rPr>
              <w:t xml:space="preserve"> Eckstrand, O.R., Sinclair, W.D., and Thorpe, R.I., eds., Geology of Canadian Mineral Deposit Types. Geological Survey of Canada, Geology of Canada v. 8, 41-54.</w:t>
            </w:r>
          </w:p>
          <w:p w14:paraId="6014B99C" w14:textId="77777777" w:rsidR="00F27328" w:rsidRDefault="00F27328" w:rsidP="00F27328">
            <w:pPr>
              <w:pStyle w:val="Reference"/>
              <w:spacing w:after="100" w:line="360" w:lineRule="auto"/>
              <w:rPr>
                <w:color w:val="000000"/>
                <w:szCs w:val="24"/>
              </w:rPr>
            </w:pPr>
            <w:r>
              <w:rPr>
                <w:color w:val="000000"/>
                <w:szCs w:val="24"/>
              </w:rPr>
              <w:t>Johnson, P.R., 1996, Proterozoic geology of western Saudi Arabia, east-central sheet: Description of Proterozoic map units: Saudi Arabian Deputy Ministry for Mineral Resources Open-File Report USGS-OF-96-4, 71 p.</w:t>
            </w:r>
          </w:p>
          <w:p w14:paraId="6F0FB11D" w14:textId="77777777" w:rsidR="00F27328" w:rsidRDefault="00F27328" w:rsidP="00F27328">
            <w:pPr>
              <w:spacing w:after="100" w:line="360" w:lineRule="auto"/>
              <w:ind w:left="720" w:hanging="720"/>
              <w:rPr>
                <w:color w:val="000000"/>
              </w:rPr>
            </w:pPr>
            <w:r>
              <w:rPr>
                <w:color w:val="000000"/>
              </w:rPr>
              <w:t>Kamilli, R.J., and Criss, R.E., 1996, Genesis of the Silsilah tin deposit, Kingdom of Saudi Arabia.  Economic Geology 91, 1414-1434.</w:t>
            </w:r>
          </w:p>
          <w:p w14:paraId="47D2F118" w14:textId="77777777" w:rsidR="00F27328" w:rsidRDefault="00F27328" w:rsidP="00F27328">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Kious, W.J., and tilling, R.I., 1996, This dynamic Earth: the story of plate tectonics. U.S. Geological Survey, online edition </w:t>
            </w:r>
            <w:hyperlink r:id="rId8" w:history="1">
              <w:r>
                <w:rPr>
                  <w:rStyle w:val="Hyperlink"/>
                  <w:rFonts w:ascii="Times New Roman" w:hAnsi="Times New Roman" w:cs="Times New Roman"/>
                  <w:sz w:val="24"/>
                  <w:szCs w:val="24"/>
                </w:rPr>
                <w:t>http://pubs.usgs.gov/gip/dynamic/dynamic.html</w:t>
              </w:r>
            </w:hyperlink>
          </w:p>
          <w:p w14:paraId="2F05F927" w14:textId="77777777" w:rsidR="00F27328" w:rsidRDefault="00F27328" w:rsidP="00F27328">
            <w:pPr>
              <w:spacing w:after="100" w:line="360" w:lineRule="auto"/>
              <w:ind w:left="720" w:hanging="720"/>
            </w:pPr>
            <w:r>
              <w:t>Kröner, A., and Sassi, F.P., 1996, Evolution of the northern Somali basement: new constraints from zircon ages. Journal of African Earth Sciences, 22, 1-15.</w:t>
            </w:r>
          </w:p>
          <w:p w14:paraId="4A5C6499" w14:textId="77777777" w:rsidR="00F27328" w:rsidRDefault="00F27328" w:rsidP="00F27328">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Nance, R.D., and Murphy, J.B., 1996, Basement isotopic signatures and Neoproterozoic paleogeography of Avalonian-Cadomian and related terranes in the circum-North Atlantic. Boulder, Colorado, Geological Society of America Special Paper 304.</w:t>
            </w:r>
          </w:p>
          <w:p w14:paraId="433EB6B2" w14:textId="77777777" w:rsidR="00F27328" w:rsidRDefault="00F27328" w:rsidP="00F27328">
            <w:pPr>
              <w:spacing w:after="100" w:line="360" w:lineRule="auto"/>
              <w:ind w:left="720" w:hanging="720"/>
              <w:rPr>
                <w:color w:val="000000"/>
              </w:rPr>
            </w:pPr>
            <w:r>
              <w:rPr>
                <w:color w:val="000000"/>
              </w:rPr>
              <w:t xml:space="preserve">Robert, F., 1996, Quartz-carbonate vein gold, </w:t>
            </w:r>
            <w:r>
              <w:rPr>
                <w:i/>
                <w:color w:val="000000"/>
              </w:rPr>
              <w:t>in</w:t>
            </w:r>
            <w:r>
              <w:rPr>
                <w:color w:val="000000"/>
              </w:rPr>
              <w:t xml:space="preserve"> Eckstrand, O.R., Sinclair, W.D., and Thorpe, R.I., eds., Geology of Canadian Mineral Deposit Types, Geology of Canada. Geological Survey of Canada, 8, 350-366.</w:t>
            </w:r>
          </w:p>
          <w:p w14:paraId="79596D9B" w14:textId="77777777" w:rsidR="00F27328" w:rsidRDefault="00F27328" w:rsidP="00F27328">
            <w:pPr>
              <w:pStyle w:val="BodyTextIndent3"/>
              <w:spacing w:after="100" w:line="360" w:lineRule="auto"/>
              <w:ind w:left="720" w:hanging="720"/>
              <w:rPr>
                <w:color w:val="000000"/>
                <w:sz w:val="24"/>
                <w:szCs w:val="24"/>
              </w:rPr>
            </w:pPr>
            <w:r>
              <w:rPr>
                <w:color w:val="000000"/>
                <w:sz w:val="24"/>
                <w:szCs w:val="24"/>
              </w:rPr>
              <w:t xml:space="preserve">Stein, M., and Goldstein, S.L. 1996.  From plume head to continental lithosphere in the Arabian-Nubian shield. </w:t>
            </w:r>
            <w:r>
              <w:rPr>
                <w:iCs/>
                <w:color w:val="000000"/>
                <w:sz w:val="24"/>
                <w:szCs w:val="24"/>
              </w:rPr>
              <w:t>Nature</w:t>
            </w:r>
            <w:r>
              <w:rPr>
                <w:color w:val="000000"/>
                <w:sz w:val="24"/>
                <w:szCs w:val="24"/>
              </w:rPr>
              <w:t xml:space="preserve"> </w:t>
            </w:r>
            <w:r>
              <w:rPr>
                <w:bCs/>
                <w:color w:val="000000"/>
                <w:sz w:val="24"/>
                <w:szCs w:val="24"/>
              </w:rPr>
              <w:t>382</w:t>
            </w:r>
            <w:r>
              <w:rPr>
                <w:color w:val="000000"/>
                <w:sz w:val="24"/>
                <w:szCs w:val="24"/>
              </w:rPr>
              <w:t>, 773-778.</w:t>
            </w:r>
          </w:p>
          <w:p w14:paraId="4FA0D029" w14:textId="77777777" w:rsidR="00F27328" w:rsidRDefault="00F27328" w:rsidP="00F27328">
            <w:pPr>
              <w:spacing w:after="100" w:line="360" w:lineRule="auto"/>
              <w:ind w:left="720" w:hanging="720"/>
              <w:rPr>
                <w:color w:val="000000"/>
              </w:rPr>
            </w:pPr>
            <w:r>
              <w:rPr>
                <w:color w:val="000000"/>
              </w:rPr>
              <w:t xml:space="preserve">Tadesse, T., 1996, Structure across a possible intraocenic suture zone in the low-grade Pan-African rocks of northern Ethiopia. Journal of African Earth </w:t>
            </w:r>
            <w:proofErr w:type="gramStart"/>
            <w:r>
              <w:rPr>
                <w:color w:val="000000"/>
              </w:rPr>
              <w:t>Sciences ,</w:t>
            </w:r>
            <w:proofErr w:type="gramEnd"/>
            <w:r>
              <w:rPr>
                <w:color w:val="000000"/>
              </w:rPr>
              <w:t xml:space="preserve"> 23, 375-381. </w:t>
            </w:r>
          </w:p>
          <w:p w14:paraId="7EF234E8" w14:textId="77777777" w:rsidR="00F27328" w:rsidRDefault="00F27328" w:rsidP="00F27328">
            <w:pPr>
              <w:spacing w:after="100" w:line="360" w:lineRule="auto"/>
              <w:ind w:left="720" w:hanging="720"/>
              <w:rPr>
                <w:color w:val="000000"/>
              </w:rPr>
            </w:pPr>
            <w:r>
              <w:rPr>
                <w:color w:val="000000"/>
              </w:rPr>
              <w:t xml:space="preserve">Tribe, I.R., and D’Lemos, R.S., 1996, Significance of a hiatus in down-temperature fabric development within syntectonic quartz diorite complexes, Channel Islands, UK. Journal </w:t>
            </w:r>
            <w:r>
              <w:rPr>
                <w:color w:val="000000"/>
              </w:rPr>
              <w:lastRenderedPageBreak/>
              <w:t>of the Geological Society, London, 153, 127-138.</w:t>
            </w:r>
          </w:p>
          <w:p w14:paraId="4076D13E" w14:textId="77777777" w:rsidR="00F27328" w:rsidRDefault="00F27328" w:rsidP="00F27328">
            <w:pPr>
              <w:spacing w:after="100" w:line="360" w:lineRule="auto"/>
              <w:ind w:left="720" w:hanging="720"/>
              <w:rPr>
                <w:color w:val="000000"/>
              </w:rPr>
            </w:pPr>
            <w:r>
              <w:rPr>
                <w:color w:val="000000"/>
              </w:rPr>
              <w:t>Windley, F.B., Whitehouse, M.J</w:t>
            </w:r>
            <w:proofErr w:type="gramStart"/>
            <w:r>
              <w:rPr>
                <w:color w:val="000000"/>
              </w:rPr>
              <w:t>. ,</w:t>
            </w:r>
            <w:proofErr w:type="gramEnd"/>
            <w:r>
              <w:rPr>
                <w:color w:val="000000"/>
              </w:rPr>
              <w:t xml:space="preserve"> and Ba-Bttat, M.A.O. 1996.  Early Precambrian gneiss terranes and Pan-African island arcs in Yemen: Crustal accretion of the eastern Arabian shield.  </w:t>
            </w:r>
            <w:r>
              <w:rPr>
                <w:iCs/>
                <w:color w:val="000000"/>
              </w:rPr>
              <w:t>Geology</w:t>
            </w:r>
            <w:r>
              <w:rPr>
                <w:color w:val="000000"/>
              </w:rPr>
              <w:t xml:space="preserve"> </w:t>
            </w:r>
            <w:r>
              <w:rPr>
                <w:bCs/>
                <w:color w:val="000000"/>
              </w:rPr>
              <w:t>24</w:t>
            </w:r>
            <w:r>
              <w:rPr>
                <w:color w:val="000000"/>
              </w:rPr>
              <w:t>, 131-134.</w:t>
            </w:r>
          </w:p>
          <w:p w14:paraId="636EF6C0" w14:textId="77777777" w:rsidR="00F27328" w:rsidRDefault="00F27328" w:rsidP="00F27328">
            <w:pPr>
              <w:spacing w:after="100" w:line="360" w:lineRule="auto"/>
              <w:ind w:left="720" w:hanging="720"/>
              <w:rPr>
                <w:color w:val="000000"/>
              </w:rPr>
            </w:pPr>
            <w:r>
              <w:rPr>
                <w:color w:val="000000"/>
              </w:rPr>
              <w:t>Wipfler, E.L., 1996, Transpressive structures in the Neoproterozoic Ariab-Nakasib Belt, northeast Sudan: Evidence for suturing by oblique collision.  Journal of African Earth Sciences, 23, 347-362.</w:t>
            </w:r>
          </w:p>
          <w:p w14:paraId="0CE33A2A" w14:textId="77777777" w:rsidR="00F27328" w:rsidRDefault="00F27328" w:rsidP="00F27328">
            <w:pPr>
              <w:spacing w:after="100" w:line="360" w:lineRule="auto"/>
              <w:ind w:left="720" w:hanging="720"/>
            </w:pPr>
            <w:r>
              <w:t>Wolde, B., and Gore-Gambella Geotraverse Team, 1996, Tonalite-trondhjemite-granite genesis by partial melting of newly underplated basaltic crust: an example for the Neoproterozoic Birbir magmatic arc, western Ethiopia. Precambrian Research, 76, 3-14.</w:t>
            </w:r>
          </w:p>
          <w:p w14:paraId="7DC7512E" w14:textId="77777777" w:rsidR="00F27328" w:rsidRPr="00F27328" w:rsidRDefault="00F27328" w:rsidP="00F27328">
            <w:pPr>
              <w:spacing w:after="100" w:line="360" w:lineRule="auto"/>
              <w:ind w:left="720" w:hanging="720"/>
              <w:rPr>
                <w:b/>
                <w:color w:val="FF0000"/>
              </w:rPr>
            </w:pPr>
            <w:r w:rsidRPr="00F27328">
              <w:rPr>
                <w:b/>
                <w:color w:val="FF0000"/>
              </w:rPr>
              <w:t>1995</w:t>
            </w:r>
          </w:p>
          <w:p w14:paraId="64A9805E" w14:textId="77777777" w:rsidR="00F27328" w:rsidRDefault="00F27328" w:rsidP="00F27328">
            <w:pPr>
              <w:spacing w:after="100" w:line="360" w:lineRule="auto"/>
              <w:ind w:left="720" w:hanging="720"/>
              <w:rPr>
                <w:color w:val="000000"/>
              </w:rPr>
            </w:pPr>
            <w:r>
              <w:rPr>
                <w:color w:val="000000"/>
              </w:rPr>
              <w:t>Al-Otaibi, R.H., Lewis, R.S., Ben Talib, M., and Christian, R.P., 1995, Geology and gold mineralization of the Bil’iwy prospect, Murayjib-Umm Hafra region, Kingdom of Saudi Arabia: Saudi Arabian Deputy Ministry for Mineral Resources Technical Report USGS-TR-95-2, 27 p.</w:t>
            </w:r>
          </w:p>
          <w:p w14:paraId="55AE82F1" w14:textId="77777777" w:rsidR="00F27328" w:rsidRDefault="00F27328" w:rsidP="00F27328">
            <w:pPr>
              <w:spacing w:after="100" w:line="360" w:lineRule="auto"/>
              <w:ind w:left="720" w:hanging="720"/>
              <w:rPr>
                <w:color w:val="000000"/>
              </w:rPr>
            </w:pPr>
            <w:r>
              <w:rPr>
                <w:color w:val="000000"/>
              </w:rPr>
              <w:t>Albino, G.V., Jalal, S., and Christensen, K., 1995, Neoproterozoic mesothermal gold mineralization at Sukhaybarat East mine. Transactions of the Institution of Mining and Metallurgy (Section B: Applied Earth Science) 104, B157-B170.</w:t>
            </w:r>
          </w:p>
          <w:p w14:paraId="32CC6F08" w14:textId="77777777" w:rsidR="00F27328" w:rsidRDefault="00F27328" w:rsidP="00F27328">
            <w:pPr>
              <w:spacing w:after="100" w:line="360" w:lineRule="auto"/>
              <w:ind w:left="720" w:hanging="720"/>
              <w:rPr>
                <w:color w:val="000000"/>
              </w:rPr>
            </w:pPr>
            <w:r>
              <w:rPr>
                <w:color w:val="000000"/>
              </w:rPr>
              <w:t>Bloomer, S.H., Taylor, C.J., MacLeod, C.J., Stern, R.J., Fryer, P., Hawkins, J.W., and Johnson, L., 1995, Early arc volcanism and the ophiolite problem: a prespective from drilling in the western Pacific, in Taylor, B., and Natland, J.H., eds., Active Margins and Marginal Basins of the Western Pacific.  American Geophysical Union, Washington, Monograph Series 88.</w:t>
            </w:r>
          </w:p>
          <w:p w14:paraId="7763C8FF" w14:textId="77777777" w:rsidR="00F27328" w:rsidRDefault="00F27328" w:rsidP="00F27328">
            <w:pPr>
              <w:spacing w:after="100" w:line="360" w:lineRule="auto"/>
              <w:ind w:left="720" w:hanging="720"/>
              <w:rPr>
                <w:color w:val="000000"/>
              </w:rPr>
            </w:pPr>
            <w:r>
              <w:rPr>
                <w:color w:val="000000"/>
              </w:rPr>
              <w:t xml:space="preserve">BRGM/DMMR Geoscientists, 1995, Mineral exploration in the Jabal Shayban gold prospect Volume 2—drilling and resource evaluation of Jabal Shayban gold prospect.  Saudi Arabian Deputy Ministry for Mineral Resources Technical Report BRGM-TR-15-3, 64 p. </w:t>
            </w:r>
          </w:p>
          <w:p w14:paraId="3FEA8E88" w14:textId="246ADD63" w:rsidR="00F27328" w:rsidRDefault="00F27328" w:rsidP="00F27328">
            <w:pPr>
              <w:spacing w:after="100" w:line="360" w:lineRule="auto"/>
              <w:ind w:left="720" w:hanging="720"/>
              <w:rPr>
                <w:color w:val="000000"/>
              </w:rPr>
            </w:pPr>
            <w:r>
              <w:rPr>
                <w:color w:val="000000"/>
              </w:rPr>
              <w:t>Hamilton, W.B., 1995, Subduction systems and magmatism, in Smellie, J.L., ed., Volcanism Associated with Extension at Consuming Plate Margins. Geological Society, London, Special Publication 81, 3-28.</w:t>
            </w:r>
          </w:p>
          <w:p w14:paraId="2DAE1FAB" w14:textId="77777777" w:rsidR="00F27328" w:rsidRDefault="00F27328" w:rsidP="00F27328">
            <w:pPr>
              <w:spacing w:after="100" w:line="360" w:lineRule="auto"/>
              <w:ind w:left="720" w:hanging="720"/>
              <w:rPr>
                <w:color w:val="000000"/>
              </w:rPr>
            </w:pPr>
            <w:r>
              <w:rPr>
                <w:color w:val="000000"/>
              </w:rPr>
              <w:t xml:space="preserve">Ibrahim, K.M., and McCourt, W.J., 1995, Neoproterozoic granitic magmatism and tectonic </w:t>
            </w:r>
            <w:r>
              <w:rPr>
                <w:color w:val="000000"/>
              </w:rPr>
              <w:lastRenderedPageBreak/>
              <w:t>evolution of the northern Arabian shield: evidence from southwest Jordan. Journal of African Earth Sciences, 20, 103-118.</w:t>
            </w:r>
          </w:p>
          <w:p w14:paraId="2B21137F" w14:textId="77777777" w:rsidR="00F27328" w:rsidRDefault="00F27328" w:rsidP="00F27328">
            <w:pPr>
              <w:spacing w:after="100" w:line="360" w:lineRule="auto"/>
              <w:ind w:left="720" w:hanging="720"/>
              <w:rPr>
                <w:color w:val="000000"/>
              </w:rPr>
            </w:pPr>
            <w:r>
              <w:rPr>
                <w:color w:val="000000"/>
              </w:rPr>
              <w:t>Jalal, S., and Christensen, K., 1995, Neoproterozoic mesothermal gold mineralization at Sukhaybarat East mine, Saudi Arabia.  Transactions of the Institution of Mining and Metallurgy (Section B: Applied Earth Science) 104, B157-B170.</w:t>
            </w:r>
          </w:p>
          <w:p w14:paraId="311157DD" w14:textId="77777777" w:rsidR="00F27328" w:rsidRDefault="00F27328" w:rsidP="00F27328">
            <w:pPr>
              <w:spacing w:after="100" w:line="360" w:lineRule="auto"/>
              <w:ind w:left="720" w:hanging="720"/>
              <w:rPr>
                <w:color w:val="000000"/>
              </w:rPr>
            </w:pPr>
            <w:r>
              <w:rPr>
                <w:color w:val="000000"/>
              </w:rPr>
              <w:t xml:space="preserve">Johnson, P.R., 1995, Proterozoic geology of western Saudi Arabia – North-central sheet: Directorate General for Mineral Resources Open-file Report USGS-OF-95-5, 44 p. </w:t>
            </w:r>
          </w:p>
          <w:p w14:paraId="51CF788D" w14:textId="77777777" w:rsidR="00F27328" w:rsidRDefault="00F27328" w:rsidP="00F27328">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Johnson, P.R., and Stewart, I.C.F., 1995, Magnetically inferred basement structure in central Saudi Arabia.  Tectonophysics, 245, 37-52.</w:t>
            </w:r>
          </w:p>
          <w:p w14:paraId="1065985F" w14:textId="77777777" w:rsidR="00F27328" w:rsidRDefault="00F27328" w:rsidP="00F27328">
            <w:pPr>
              <w:spacing w:after="100" w:line="360" w:lineRule="auto"/>
              <w:ind w:left="720" w:hanging="720"/>
              <w:rPr>
                <w:color w:val="000000"/>
              </w:rPr>
            </w:pPr>
            <w:r>
              <w:rPr>
                <w:color w:val="000000"/>
              </w:rPr>
              <w:t>LeAnderson, P.J., Youldash, M., Johnson, P.R., and Offield, T.W., 1995, Structure, vein paragenesis, and alteration in the Al Wajh gold district, Saudi Arabia.  Economic Geology 90, 2262-2273.</w:t>
            </w:r>
          </w:p>
          <w:p w14:paraId="575873EA" w14:textId="77777777" w:rsidR="00F27328" w:rsidRDefault="00F27328" w:rsidP="00F27328">
            <w:pPr>
              <w:spacing w:after="100" w:line="360" w:lineRule="auto"/>
              <w:ind w:left="720" w:hanging="720"/>
              <w:rPr>
                <w:color w:val="000000"/>
              </w:rPr>
            </w:pPr>
            <w:r>
              <w:rPr>
                <w:color w:val="000000"/>
              </w:rPr>
              <w:t xml:space="preserve">Mokhtar, T.A., 1995, Phase velocity of the Arabian Platform and the surface </w:t>
            </w:r>
            <w:proofErr w:type="gramStart"/>
            <w:r>
              <w:rPr>
                <w:color w:val="000000"/>
              </w:rPr>
              <w:t>waves</w:t>
            </w:r>
            <w:proofErr w:type="gramEnd"/>
            <w:r>
              <w:rPr>
                <w:color w:val="000000"/>
              </w:rPr>
              <w:t xml:space="preserve"> attenuation characteristics by wave form modelling. Journal of King Abdulaziz University: Earth Sciences, 8, 23-45.</w:t>
            </w:r>
          </w:p>
          <w:p w14:paraId="62824240" w14:textId="364D358B" w:rsidR="00F27328" w:rsidRDefault="00F27328" w:rsidP="00F27328">
            <w:pPr>
              <w:spacing w:after="100" w:line="360" w:lineRule="auto"/>
              <w:ind w:left="720" w:hanging="720"/>
              <w:rPr>
                <w:b/>
                <w:color w:val="FF0000"/>
              </w:rPr>
            </w:pPr>
            <w:r w:rsidRPr="00F27328">
              <w:rPr>
                <w:b/>
                <w:color w:val="FF0000"/>
              </w:rPr>
              <w:t>1994</w:t>
            </w:r>
          </w:p>
          <w:p w14:paraId="748C70AC" w14:textId="77777777" w:rsidR="00F27328" w:rsidRDefault="00F27328" w:rsidP="00F27328">
            <w:pPr>
              <w:spacing w:after="100" w:line="360" w:lineRule="auto"/>
              <w:ind w:left="720" w:hanging="720"/>
              <w:rPr>
                <w:color w:val="000000"/>
              </w:rPr>
            </w:pPr>
            <w:r>
              <w:rPr>
                <w:color w:val="000000"/>
              </w:rPr>
              <w:t>Clegg, I.H., 1994, Kutam copper-zinc deposit,</w:t>
            </w:r>
            <w:r>
              <w:rPr>
                <w:i/>
                <w:color w:val="000000"/>
              </w:rPr>
              <w:t xml:space="preserve"> in</w:t>
            </w:r>
            <w:r>
              <w:rPr>
                <w:color w:val="000000"/>
              </w:rPr>
              <w:t xml:space="preserve"> Collenette, P., and Grainger, D.J., (eds), Mineral Resources of Saudi Arabia: Saudi Arabian Directorate General of Mineral Resources Special Publication SP-2, 59-62.</w:t>
            </w:r>
          </w:p>
          <w:p w14:paraId="10DF10A7" w14:textId="77777777" w:rsidR="00F27328" w:rsidRDefault="00F27328" w:rsidP="00F27328">
            <w:pPr>
              <w:spacing w:after="100" w:line="360" w:lineRule="auto"/>
              <w:ind w:left="720" w:hanging="720"/>
              <w:rPr>
                <w:color w:val="000000"/>
              </w:rPr>
            </w:pPr>
            <w:r>
              <w:rPr>
                <w:color w:val="000000"/>
              </w:rPr>
              <w:t xml:space="preserve">Clegg, I.H., 1994, Nuqrah deposits, </w:t>
            </w:r>
            <w:r>
              <w:rPr>
                <w:i/>
                <w:color w:val="000000"/>
              </w:rPr>
              <w:t>in</w:t>
            </w:r>
            <w:r>
              <w:rPr>
                <w:color w:val="000000"/>
              </w:rPr>
              <w:t xml:space="preserve"> Collenette, P., and Grainger, D.J., (eds), Mineral Resources of Saudi Arabia: Saudi Arabian Directorate General of Mineral Resources Special Publication SP-2, p. 304-307.</w:t>
            </w:r>
          </w:p>
          <w:p w14:paraId="76CFFC03" w14:textId="77777777" w:rsidR="00F27328" w:rsidRDefault="00F27328" w:rsidP="00F27328">
            <w:pPr>
              <w:spacing w:after="100" w:line="360" w:lineRule="auto"/>
              <w:ind w:left="720" w:hanging="720"/>
              <w:rPr>
                <w:color w:val="000000"/>
              </w:rPr>
            </w:pPr>
            <w:r>
              <w:rPr>
                <w:color w:val="000000"/>
              </w:rPr>
              <w:t>Clegg, I.H., 1994, Umm ad Damar copper prospect,</w:t>
            </w:r>
            <w:r>
              <w:rPr>
                <w:i/>
                <w:color w:val="000000"/>
              </w:rPr>
              <w:t xml:space="preserve"> in</w:t>
            </w:r>
            <w:r>
              <w:rPr>
                <w:color w:val="000000"/>
              </w:rPr>
              <w:t xml:space="preserve"> Collenette, P., and Grainger, D.J., (eds), Mineral Resources of Saudi Arabia: Saudi Arabian Directorate General of Mineral Resources Special Publication SP-2, 64-67.</w:t>
            </w:r>
          </w:p>
          <w:p w14:paraId="0035CA71" w14:textId="77777777" w:rsidR="00F27328" w:rsidRDefault="00F27328" w:rsidP="00F27328">
            <w:pPr>
              <w:spacing w:after="100" w:line="360" w:lineRule="auto"/>
              <w:ind w:left="720" w:hanging="720"/>
              <w:rPr>
                <w:color w:val="000000"/>
              </w:rPr>
            </w:pPr>
            <w:r>
              <w:rPr>
                <w:color w:val="000000"/>
              </w:rPr>
              <w:t>Collenette, P., and Grainger, D.J., 1994, Mineral Resources of Saudi Arabia: Saudi Arabian Directorate General of Mineral Resources Special Publication SP-2, 322 p.</w:t>
            </w:r>
          </w:p>
          <w:p w14:paraId="101700FA" w14:textId="77777777" w:rsidR="00F27328" w:rsidRDefault="00F27328" w:rsidP="00F27328">
            <w:pPr>
              <w:spacing w:after="100" w:line="360" w:lineRule="auto"/>
              <w:ind w:left="720" w:hanging="720"/>
              <w:rPr>
                <w:rFonts w:eastAsia="MS Mincho"/>
                <w:color w:val="000000"/>
              </w:rPr>
            </w:pPr>
            <w:r>
              <w:rPr>
                <w:color w:val="000000"/>
              </w:rPr>
              <w:t xml:space="preserve">Cottard, F., and Abdulhay, G., 1994, Al Hajar gold deposit, </w:t>
            </w:r>
            <w:r>
              <w:rPr>
                <w:i/>
                <w:color w:val="000000"/>
              </w:rPr>
              <w:t>in</w:t>
            </w:r>
            <w:r>
              <w:rPr>
                <w:color w:val="000000"/>
              </w:rPr>
              <w:t xml:space="preserve"> Collenette, P. and Grainger, D.J. (eds), Mineral Resources of Saudi Arabia: Directorate General of Mineral Resources Special Publication DGMR-SP-2, p. 99-102.</w:t>
            </w:r>
          </w:p>
          <w:p w14:paraId="24E775CB" w14:textId="77777777" w:rsidR="00F27328" w:rsidRDefault="00F27328" w:rsidP="00F27328">
            <w:pPr>
              <w:spacing w:after="100" w:line="360" w:lineRule="auto"/>
              <w:ind w:left="720" w:hanging="720"/>
              <w:rPr>
                <w:color w:val="000000"/>
              </w:rPr>
            </w:pPr>
            <w:r>
              <w:rPr>
                <w:color w:val="000000"/>
              </w:rPr>
              <w:lastRenderedPageBreak/>
              <w:t xml:space="preserve">Dixon, A.J., and Ashworth, K.L., 1994, Wadi Sawawin iron-formation deposits, </w:t>
            </w:r>
            <w:r>
              <w:rPr>
                <w:i/>
                <w:color w:val="000000"/>
              </w:rPr>
              <w:t>in</w:t>
            </w:r>
            <w:r>
              <w:rPr>
                <w:color w:val="000000"/>
              </w:rPr>
              <w:t xml:space="preserve"> Collenette, P. and Grainger, D.J. (compilers), Mineral Resources of Saudi Arabia: Directorate General of Mineral Resources Special Publication DGMR-SP-2, 133-137.</w:t>
            </w:r>
          </w:p>
          <w:p w14:paraId="5B05F956" w14:textId="77777777" w:rsidR="00F27328" w:rsidRDefault="00F27328" w:rsidP="00F27328">
            <w:pPr>
              <w:pStyle w:val="BodyTextIndent3"/>
              <w:spacing w:after="100" w:line="360" w:lineRule="auto"/>
              <w:ind w:left="720" w:hanging="720"/>
              <w:rPr>
                <w:color w:val="000000"/>
                <w:sz w:val="24"/>
                <w:szCs w:val="24"/>
              </w:rPr>
            </w:pPr>
            <w:r>
              <w:rPr>
                <w:color w:val="000000"/>
                <w:sz w:val="24"/>
                <w:szCs w:val="24"/>
              </w:rPr>
              <w:t xml:space="preserve">Fernette, G.L., 1994, Al Masane polymetallic deposit, </w:t>
            </w:r>
            <w:r>
              <w:rPr>
                <w:i/>
                <w:color w:val="000000"/>
                <w:sz w:val="24"/>
                <w:szCs w:val="24"/>
              </w:rPr>
              <w:t>in</w:t>
            </w:r>
            <w:r>
              <w:rPr>
                <w:color w:val="000000"/>
                <w:sz w:val="24"/>
                <w:szCs w:val="24"/>
              </w:rPr>
              <w:t xml:space="preserve"> Collenette, P., and Grainger, D.J., (eds), Mineral Resources of Saudi Arabia: Saudi Arabian Directorate General of Mineral Resources Special Publication SP-2, 294-297.</w:t>
            </w:r>
          </w:p>
          <w:p w14:paraId="3A003D9D" w14:textId="77777777" w:rsidR="00F27328" w:rsidRDefault="00F27328" w:rsidP="00F27328">
            <w:pPr>
              <w:spacing w:after="100" w:line="360" w:lineRule="auto"/>
              <w:ind w:left="720" w:hanging="720"/>
              <w:rPr>
                <w:color w:val="000000"/>
              </w:rPr>
            </w:pPr>
            <w:r>
              <w:rPr>
                <w:color w:val="000000"/>
              </w:rPr>
              <w:t xml:space="preserve">Greiling, R.O., Abdeen, M.M., Dardir, A.a., El-Akhal, H., El-Ramly, M.F., El-din, G.M.K., Osman, A.F., Rashwan, A.A., Rice, A.H.N., and Sadek, M.F., 1994, A structural synthesis of the Proterozoic Arabian-Nubian shield in Egypt. Geologische Rundschau, 83, 484-501.  </w:t>
            </w:r>
          </w:p>
          <w:p w14:paraId="4BA2B0BF" w14:textId="77777777" w:rsidR="00F27328" w:rsidRDefault="00F27328" w:rsidP="00F27328">
            <w:pPr>
              <w:spacing w:after="100" w:line="360" w:lineRule="auto"/>
              <w:ind w:left="720" w:hanging="720"/>
              <w:rPr>
                <w:color w:val="000000"/>
              </w:rPr>
            </w:pPr>
            <w:r>
              <w:rPr>
                <w:color w:val="000000"/>
              </w:rPr>
              <w:t>Jastaniah, A.A., El-Komi, M.B., and Johnson, P.R., 1994, Regional and follow-up wadi-sediment geochemical surveys of the Al Wajh gold district, Kingdom of Saudi Arabia: Saudi Arabian Directorate General of Mineral Resources Open-File Report USGS-OF-94-5, 24 p.</w:t>
            </w:r>
          </w:p>
          <w:p w14:paraId="2E725B59" w14:textId="77777777" w:rsidR="00F27328" w:rsidRDefault="00F27328" w:rsidP="00F27328">
            <w:pPr>
              <w:pStyle w:val="BodyTextIndent3"/>
              <w:spacing w:after="100" w:line="360" w:lineRule="auto"/>
              <w:ind w:left="720" w:hanging="720"/>
              <w:rPr>
                <w:color w:val="000000"/>
                <w:sz w:val="24"/>
                <w:szCs w:val="24"/>
              </w:rPr>
            </w:pPr>
            <w:r>
              <w:rPr>
                <w:color w:val="000000"/>
                <w:sz w:val="24"/>
                <w:szCs w:val="24"/>
              </w:rPr>
              <w:t>Johnson, P.R., and Offield, T.W., 1994, Structural setting of mineralization in the Al Wajh gold district, Kingdom of Saudi Arabia: Saudi Arabian Deputy Ministry for Mineral Resources Technical Report USGS-TR-94-2, 65 p.</w:t>
            </w:r>
          </w:p>
          <w:p w14:paraId="0470C1C4" w14:textId="77777777" w:rsidR="00F27328" w:rsidRDefault="00F27328" w:rsidP="00F27328">
            <w:pPr>
              <w:spacing w:after="100" w:line="360" w:lineRule="auto"/>
              <w:ind w:left="720" w:hanging="720"/>
              <w:rPr>
                <w:color w:val="000000"/>
              </w:rPr>
            </w:pPr>
            <w:r>
              <w:rPr>
                <w:color w:val="000000"/>
              </w:rPr>
              <w:t>Johnson. P.R., amd Offield, T.W., 1994, Structural setting of mineralization in the Al Wajh gold district, Kingdom of Saudi Arabia. Deputy Ministry for Mineral Resources Technical Report USGS-TR-94-2, 65 p.</w:t>
            </w:r>
          </w:p>
          <w:p w14:paraId="3465B962" w14:textId="77777777" w:rsidR="00F27328" w:rsidRDefault="00F27328" w:rsidP="00F27328">
            <w:pPr>
              <w:spacing w:after="100" w:line="360" w:lineRule="auto"/>
              <w:ind w:left="720" w:hanging="720"/>
              <w:rPr>
                <w:color w:val="000000"/>
              </w:rPr>
            </w:pPr>
            <w:r>
              <w:rPr>
                <w:color w:val="000000"/>
              </w:rPr>
              <w:t>Kiilsgaard, T.H., 1994, Nickel,</w:t>
            </w:r>
            <w:r>
              <w:rPr>
                <w:i/>
                <w:color w:val="000000"/>
              </w:rPr>
              <w:t xml:space="preserve"> in</w:t>
            </w:r>
            <w:r>
              <w:rPr>
                <w:color w:val="000000"/>
              </w:rPr>
              <w:t xml:space="preserve"> Collenette, P., and Grainger, D.J. (eds), Mineral Resources of Saudi Arabia: Saudi Arabian Directorate General of Mineral Resources Special Publication SP-2, p. 191-194. </w:t>
            </w:r>
          </w:p>
          <w:p w14:paraId="34C6D1D5" w14:textId="77777777" w:rsidR="00F27328" w:rsidRDefault="00F27328" w:rsidP="00F27328">
            <w:pPr>
              <w:spacing w:after="100" w:line="360" w:lineRule="auto"/>
              <w:ind w:left="720" w:hanging="720"/>
              <w:rPr>
                <w:color w:val="000000"/>
              </w:rPr>
            </w:pPr>
            <w:r>
              <w:rPr>
                <w:color w:val="000000"/>
              </w:rPr>
              <w:t>Koch-Mathian, J.-Y., Tayeb, S., and Siddiqui, A.A., 1994, Results of copper-gold exploration in the Rabathan prospect (Wadi Bidah belt): Saudi Arabian Directorate General of Mineral Resources Technical Report BRGM-TR-14-2.</w:t>
            </w:r>
          </w:p>
          <w:p w14:paraId="4964F8FB" w14:textId="77777777" w:rsidR="00F27328" w:rsidRDefault="00F27328" w:rsidP="00F27328">
            <w:pPr>
              <w:spacing w:after="100" w:line="360" w:lineRule="auto"/>
              <w:ind w:left="720" w:hanging="720"/>
              <w:rPr>
                <w:color w:val="000000"/>
              </w:rPr>
            </w:pPr>
            <w:r>
              <w:rPr>
                <w:color w:val="000000"/>
              </w:rPr>
              <w:t xml:space="preserve">Labbé, J.-F., 1994, Bi’r Tawilah tungsten prospects, </w:t>
            </w:r>
            <w:r>
              <w:rPr>
                <w:i/>
                <w:color w:val="000000"/>
              </w:rPr>
              <w:t>in</w:t>
            </w:r>
            <w:r>
              <w:rPr>
                <w:color w:val="000000"/>
              </w:rPr>
              <w:t xml:space="preserve"> Collenette, P. and Grainger, D.J. (compilers), Mineral Resources of Saudi Arabia: Saudi Arabian Directorate General of Mineral Resources Special Publication DGMR-SP-2, p. 261-264.</w:t>
            </w:r>
          </w:p>
          <w:p w14:paraId="1738B0B1" w14:textId="77777777" w:rsidR="00F27328" w:rsidRDefault="00F27328" w:rsidP="00F27328">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Lewis, R.S., and Schull, H.W., 1994, Geology and gold mineralization of the An Najadi mineral belt and comparison to the Sukhaybarat gold mine, Kingdom of Saudi Arabia: Saudi </w:t>
            </w:r>
            <w:r>
              <w:rPr>
                <w:rFonts w:ascii="Times New Roman" w:eastAsia="MS Mincho" w:hAnsi="Times New Roman" w:cs="Times New Roman"/>
                <w:color w:val="000000"/>
                <w:sz w:val="24"/>
                <w:szCs w:val="24"/>
              </w:rPr>
              <w:lastRenderedPageBreak/>
              <w:t>Arabian Deputy Ministry for Mineral Resources Technical Report USGS-TR-94-6, 54 p.</w:t>
            </w:r>
          </w:p>
          <w:p w14:paraId="32744D05" w14:textId="77777777" w:rsidR="00F27328" w:rsidRDefault="00F27328" w:rsidP="00F27328">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Lofts, P.G., 1994, Al Amar gold deposit,</w:t>
            </w:r>
            <w:r>
              <w:rPr>
                <w:rFonts w:ascii="Times New Roman" w:hAnsi="Times New Roman" w:cs="Times New Roman"/>
                <w:i/>
                <w:color w:val="000000"/>
                <w:sz w:val="24"/>
                <w:szCs w:val="24"/>
              </w:rPr>
              <w:t xml:space="preserve"> in</w:t>
            </w:r>
            <w:r>
              <w:rPr>
                <w:rFonts w:ascii="Times New Roman" w:hAnsi="Times New Roman" w:cs="Times New Roman"/>
                <w:color w:val="000000"/>
                <w:sz w:val="24"/>
                <w:szCs w:val="24"/>
              </w:rPr>
              <w:t xml:space="preserve"> Collenette, P. and Grainger, D.J. (compilers), Mineral Resources of Saudi Arabia: Saudi Arabian Directorate General of Mineral Resources Special Publication DGMR-SP-2, 95-99.</w:t>
            </w:r>
          </w:p>
          <w:p w14:paraId="29582666" w14:textId="77777777" w:rsidR="00F27328" w:rsidRDefault="00F27328" w:rsidP="00F27328">
            <w:pPr>
              <w:spacing w:after="100" w:line="360" w:lineRule="auto"/>
              <w:ind w:left="720" w:hanging="720"/>
              <w:rPr>
                <w:color w:val="000000"/>
              </w:rPr>
            </w:pPr>
            <w:r>
              <w:rPr>
                <w:color w:val="000000"/>
              </w:rPr>
              <w:t xml:space="preserve">Lowther, J.M., 1994, Mahd adh Dhahab gold deposit, </w:t>
            </w:r>
            <w:r>
              <w:rPr>
                <w:i/>
                <w:color w:val="000000"/>
              </w:rPr>
              <w:t>in</w:t>
            </w:r>
            <w:r>
              <w:rPr>
                <w:color w:val="000000"/>
              </w:rPr>
              <w:t xml:space="preserve"> Collenette, P. and Grainger, D.J. (compilers), Mineral Resources of Saudi Arabia: Saudi Arabian Directorate General of Mineral Resources Special Publication DGMR-SP-2, 105-111.</w:t>
            </w:r>
          </w:p>
          <w:p w14:paraId="7925FB10" w14:textId="77777777" w:rsidR="00F27328" w:rsidRDefault="00F27328" w:rsidP="00F27328">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Malmgren, K., and Andersson, W., 1994, Sukhaybarat gold mine,</w:t>
            </w:r>
            <w:r>
              <w:rPr>
                <w:rFonts w:ascii="Times New Roman" w:hAnsi="Times New Roman" w:cs="Times New Roman"/>
                <w:i/>
                <w:color w:val="000000"/>
                <w:sz w:val="24"/>
                <w:szCs w:val="24"/>
              </w:rPr>
              <w:t xml:space="preserve"> in</w:t>
            </w:r>
            <w:r>
              <w:rPr>
                <w:rFonts w:ascii="Times New Roman" w:hAnsi="Times New Roman" w:cs="Times New Roman"/>
                <w:color w:val="000000"/>
                <w:sz w:val="24"/>
                <w:szCs w:val="24"/>
              </w:rPr>
              <w:t xml:space="preserve"> Collenette, P. and Grainger, D.J. (compilers), Mineral Resources of Saudi Arabia: Saudi Arabian Directorate General of Mineral Resources Special Publication DGMR-SP-2, 111-115.</w:t>
            </w:r>
          </w:p>
          <w:p w14:paraId="036C45BC" w14:textId="77777777" w:rsidR="00F27328" w:rsidRDefault="00F27328" w:rsidP="00F27328">
            <w:pPr>
              <w:spacing w:after="100" w:line="360" w:lineRule="auto"/>
              <w:ind w:left="720" w:hanging="720"/>
              <w:rPr>
                <w:iCs/>
                <w:color w:val="000000"/>
              </w:rPr>
            </w:pPr>
            <w:r>
              <w:rPr>
                <w:color w:val="000000"/>
              </w:rPr>
              <w:t xml:space="preserve">Schandelmeier, H. Abdel Rahman, E.M., Wipfler, E., Küster, D., Utke, A., and Matheis, G., 1994, Late Proterozoic magmatism in the Nakasib suture, Red Sea Hills, Sudan.  </w:t>
            </w:r>
            <w:r>
              <w:rPr>
                <w:iCs/>
                <w:color w:val="000000"/>
              </w:rPr>
              <w:t xml:space="preserve">Journal of the Geological Society, London </w:t>
            </w:r>
            <w:r>
              <w:rPr>
                <w:bCs/>
                <w:color w:val="000000"/>
              </w:rPr>
              <w:t>151</w:t>
            </w:r>
            <w:r>
              <w:rPr>
                <w:color w:val="000000"/>
              </w:rPr>
              <w:t>, 485-497</w:t>
            </w:r>
            <w:r>
              <w:rPr>
                <w:iCs/>
                <w:color w:val="000000"/>
              </w:rPr>
              <w:t>.</w:t>
            </w:r>
          </w:p>
          <w:p w14:paraId="17CBBEBC" w14:textId="77777777" w:rsidR="00F27328" w:rsidRDefault="00F27328" w:rsidP="00F27328">
            <w:pPr>
              <w:spacing w:after="100" w:line="360" w:lineRule="auto"/>
              <w:ind w:left="720" w:hanging="720"/>
              <w:rPr>
                <w:rFonts w:eastAsia="MS Mincho"/>
                <w:color w:val="000000"/>
              </w:rPr>
            </w:pPr>
            <w:r>
              <w:rPr>
                <w:rFonts w:eastAsia="MS Mincho"/>
                <w:color w:val="000000"/>
              </w:rPr>
              <w:t>Stern, R.J., 1994, Arc assembly and continental collision in the Neoproterozoic East African Orogen: implications for consolidation of Gondwanaland: Annual Review of Earth and Planetary Science 22, 319-351.</w:t>
            </w:r>
          </w:p>
          <w:p w14:paraId="73D67BD1" w14:textId="77777777" w:rsidR="00F27328" w:rsidRDefault="00F27328" w:rsidP="00F27328">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Stewart</w:t>
            </w:r>
            <w:proofErr w:type="gramStart"/>
            <w:r>
              <w:rPr>
                <w:rFonts w:ascii="Times New Roman" w:hAnsi="Times New Roman" w:cs="Times New Roman"/>
                <w:color w:val="000000"/>
                <w:sz w:val="24"/>
                <w:szCs w:val="24"/>
              </w:rPr>
              <w:t>,I.C.F</w:t>
            </w:r>
            <w:proofErr w:type="gramEnd"/>
            <w:r>
              <w:rPr>
                <w:rFonts w:ascii="Times New Roman" w:hAnsi="Times New Roman" w:cs="Times New Roman"/>
                <w:color w:val="000000"/>
                <w:sz w:val="24"/>
                <w:szCs w:val="24"/>
              </w:rPr>
              <w:t xml:space="preserve">., and Johnson, P.R., 1994, Satellite gravity and Red Sea tectonics. Deputy Ministry for Mineral Resources Open-File Report USGS-OF-94-10, 22 p. </w:t>
            </w:r>
          </w:p>
          <w:p w14:paraId="2EB87D06" w14:textId="77777777" w:rsidR="00F27328" w:rsidRDefault="00F27328" w:rsidP="00F27328">
            <w:pPr>
              <w:spacing w:after="100" w:line="360" w:lineRule="auto"/>
              <w:ind w:left="720" w:hanging="720"/>
            </w:pPr>
            <w:r>
              <w:t>Sultan, M., Tucker, R.D., El-Alfy, Z., Attia, R., and Ragab, A.G., 1994, U-Pb (zircon) ages for the gneissic terrane west of the Nile, southern Egypt. Geologische Rundschau, 83, 514-522.</w:t>
            </w:r>
          </w:p>
          <w:p w14:paraId="45A190E9" w14:textId="77777777" w:rsidR="00F27328" w:rsidRDefault="00F27328" w:rsidP="00F27328">
            <w:pPr>
              <w:pStyle w:val="PlainText"/>
              <w:spacing w:after="100" w:line="360" w:lineRule="auto"/>
              <w:ind w:left="720" w:hanging="720"/>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Vadala, P., Béziat, P., Saleh, Y., Ralay, F., Siddiqui, A.A., and Shanti, M. </w:t>
            </w:r>
            <w:r>
              <w:rPr>
                <w:rFonts w:ascii="Times New Roman" w:eastAsia="MS Mincho" w:hAnsi="Times New Roman" w:cs="Times New Roman"/>
                <w:i/>
                <w:color w:val="000000"/>
                <w:sz w:val="24"/>
                <w:szCs w:val="24"/>
              </w:rPr>
              <w:t>(with the collaboration of</w:t>
            </w:r>
            <w:r>
              <w:rPr>
                <w:rFonts w:ascii="Times New Roman" w:eastAsia="MS Mincho" w:hAnsi="Times New Roman" w:cs="Times New Roman"/>
                <w:color w:val="000000"/>
                <w:sz w:val="24"/>
                <w:szCs w:val="24"/>
              </w:rPr>
              <w:t xml:space="preserve"> B. Lemière), 1994, Reconnaissance for precious metals in the Al Amar belt and its environs: </w:t>
            </w:r>
            <w:r>
              <w:rPr>
                <w:rFonts w:ascii="Times New Roman" w:hAnsi="Times New Roman" w:cs="Times New Roman"/>
                <w:color w:val="000000"/>
                <w:sz w:val="24"/>
                <w:szCs w:val="24"/>
              </w:rPr>
              <w:t>Saudi Arabian Directorate General of Mineral Resources Technical Report BRGM-TR-12-8, 51 p.</w:t>
            </w:r>
          </w:p>
          <w:p w14:paraId="6DE8F6A9" w14:textId="77777777" w:rsidR="00F27328" w:rsidRDefault="00F27328" w:rsidP="00F27328">
            <w:pPr>
              <w:spacing w:after="100" w:line="360" w:lineRule="auto"/>
              <w:ind w:left="720" w:hanging="720"/>
              <w:rPr>
                <w:color w:val="000000"/>
              </w:rPr>
            </w:pPr>
            <w:r>
              <w:rPr>
                <w:color w:val="000000"/>
              </w:rPr>
              <w:t>Walker, B.M., Lewis, R.S., Al Otaibi, R., Ben Talib, M., Christian, R.P. and Gabriel, B.R., 1994, An Najadi gold prospects, geology and gold resource assessment, Kingdom of Saudi Arabia: Saudi Arabian Deputy Ministry for Mineral Resources Technical Report USGS-TR-94-5, 89 p.</w:t>
            </w:r>
          </w:p>
          <w:p w14:paraId="1D4BB4AC" w14:textId="6C81B996" w:rsidR="00F27328" w:rsidRDefault="00176946" w:rsidP="00F27328">
            <w:pPr>
              <w:spacing w:after="100" w:line="360" w:lineRule="auto"/>
              <w:ind w:left="720" w:hanging="720"/>
              <w:rPr>
                <w:b/>
                <w:color w:val="FF0000"/>
              </w:rPr>
            </w:pPr>
            <w:r>
              <w:rPr>
                <w:b/>
                <w:color w:val="FF0000"/>
              </w:rPr>
              <w:t>1</w:t>
            </w:r>
            <w:r w:rsidR="00F27328">
              <w:rPr>
                <w:b/>
                <w:color w:val="FF0000"/>
              </w:rPr>
              <w:t>993</w:t>
            </w:r>
          </w:p>
          <w:p w14:paraId="608EF911" w14:textId="77777777" w:rsidR="00F27328" w:rsidRDefault="00F27328" w:rsidP="00F27328">
            <w:pPr>
              <w:autoSpaceDE w:val="0"/>
              <w:autoSpaceDN w:val="0"/>
              <w:adjustRightInd w:val="0"/>
              <w:spacing w:after="100" w:line="360" w:lineRule="auto"/>
              <w:ind w:left="720" w:hanging="720"/>
              <w:rPr>
                <w:color w:val="000000"/>
                <w:lang w:val="en-US"/>
              </w:rPr>
            </w:pPr>
            <w:r>
              <w:rPr>
                <w:color w:val="000000"/>
                <w:lang w:val="en-US"/>
              </w:rPr>
              <w:lastRenderedPageBreak/>
              <w:t>Abdelsalam, M.G., and Stern, R.J., 1993, Tectonic evolution of the Nakasib suture, Red Sea Hills, Sudan: evidence for a late Precambrian Wilson cycle. Journal of the Geological Society, London 150, 393-404.</w:t>
            </w:r>
          </w:p>
          <w:p w14:paraId="5048C781" w14:textId="77777777" w:rsidR="00F27328" w:rsidRDefault="00F27328" w:rsidP="00F27328">
            <w:pPr>
              <w:spacing w:after="100" w:line="360" w:lineRule="auto"/>
              <w:ind w:left="720" w:hanging="720"/>
              <w:rPr>
                <w:color w:val="000000"/>
              </w:rPr>
            </w:pPr>
            <w:r>
              <w:rPr>
                <w:color w:val="000000"/>
              </w:rPr>
              <w:t>BRGM Geoscientists, 1993, Khnaiguiyah zinc-copper deposit prefeasibility study: Synopsis of geology and mineralization: Saudi Arabian Directorate General of Mineral Resources Technical Report BRGM-TR-13-4.</w:t>
            </w:r>
          </w:p>
          <w:p w14:paraId="37013C5C" w14:textId="77777777" w:rsidR="00F27328" w:rsidRDefault="00F27328" w:rsidP="00F27328">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Cole, J.C., 1993, Proterozoic geology of western Saudi Arabia--Northeastern Sheet: Saudi Arabian Directorate General of Mineral Resources Open-File Report USGS-OF-93-2, 48 p., scale 1:500,000.</w:t>
            </w:r>
          </w:p>
          <w:p w14:paraId="63CA102A" w14:textId="77777777" w:rsidR="00F27328" w:rsidRDefault="00F27328" w:rsidP="00F27328">
            <w:pPr>
              <w:spacing w:after="100" w:line="360" w:lineRule="auto"/>
              <w:ind w:left="720" w:hanging="720"/>
              <w:rPr>
                <w:color w:val="000000"/>
              </w:rPr>
            </w:pPr>
            <w:r>
              <w:rPr>
                <w:color w:val="000000"/>
              </w:rPr>
              <w:t>Cottard, F., Abdulhay, G.J., Artignan, D., Gélôt, J.-L., Roubichou, P., Trinquard, R., and Vadala, P., 1993, Al Hajar gold deposit (Kingdom of Saudi Arabia): a newly discovered example of supergene enrichment from a massive sulfide deposit of Late Proterozoic age. Chronique de la Recherche Minière 510, 13-24.</w:t>
            </w:r>
          </w:p>
          <w:p w14:paraId="4D592447" w14:textId="77777777" w:rsidR="00F27328" w:rsidRDefault="00F27328" w:rsidP="00F27328">
            <w:pPr>
              <w:spacing w:after="100" w:line="360" w:lineRule="auto"/>
              <w:ind w:left="720" w:hanging="720"/>
              <w:rPr>
                <w:color w:val="000000"/>
              </w:rPr>
            </w:pPr>
            <w:r>
              <w:rPr>
                <w:color w:val="000000"/>
              </w:rPr>
              <w:t>Greene, R.C., 1993, Stratigraphy of the Late Proterozoic Murdama group, Saudi Arabia: U.S. Geological Survey Bulletin 1976, 59 p.</w:t>
            </w:r>
          </w:p>
          <w:p w14:paraId="3AFD46C4" w14:textId="77777777" w:rsidR="00F27328" w:rsidRDefault="00F27328" w:rsidP="00F27328">
            <w:pPr>
              <w:spacing w:after="100" w:line="360" w:lineRule="auto"/>
              <w:ind w:left="720" w:hanging="720"/>
              <w:rPr>
                <w:color w:val="000000"/>
              </w:rPr>
            </w:pPr>
            <w:r>
              <w:rPr>
                <w:color w:val="000000"/>
              </w:rPr>
              <w:t>Ibrahim, K.E., Al-Akhras, M.N., and Bazuhair, A.S., 1993, Combined gravity and aeromagnetic surveys if the Khulais basin of western Saudi Arabia. Journal of African Earth Sciences, 17, 373-381.</w:t>
            </w:r>
          </w:p>
          <w:p w14:paraId="3DDEBA0C" w14:textId="77777777" w:rsidR="00F27328" w:rsidRDefault="00F27328" w:rsidP="00F27328">
            <w:pPr>
              <w:spacing w:after="100" w:line="360" w:lineRule="auto"/>
              <w:ind w:left="720" w:hanging="720"/>
              <w:rPr>
                <w:color w:val="000000"/>
              </w:rPr>
            </w:pPr>
            <w:r>
              <w:rPr>
                <w:color w:val="000000"/>
              </w:rPr>
              <w:t>Johnson, P.R., Carten, R.B., and Jastaniah, A. (compilers), 1993, Tabulation of previously published U-Pb, Rb-Sr, and Sm-Nd numerical age data for the Precambrian of northeast Africa and Arabia: Saudi Arabian Directorate General of Mineral Resources Open-File Report USGS-OF-93-1, 29 p.</w:t>
            </w:r>
          </w:p>
          <w:p w14:paraId="2B16F01B" w14:textId="77777777" w:rsidR="00F27328" w:rsidRPr="00F27328" w:rsidRDefault="00F27328" w:rsidP="00F27328">
            <w:pPr>
              <w:spacing w:after="100" w:line="360" w:lineRule="auto"/>
              <w:ind w:left="720" w:hanging="720"/>
              <w:rPr>
                <w:color w:val="000000"/>
                <w:lang w:val="en-US"/>
              </w:rPr>
            </w:pPr>
            <w:r>
              <w:rPr>
                <w:color w:val="000000"/>
              </w:rPr>
              <w:t xml:space="preserve">Karato, S., and Wu, P., 1993, Rheology of the upper mantle: A synthesis. </w:t>
            </w:r>
            <w:r w:rsidRPr="00F27328">
              <w:rPr>
                <w:color w:val="000000"/>
                <w:lang w:val="en-US"/>
              </w:rPr>
              <w:t xml:space="preserve">Science, 260, 771-778. </w:t>
            </w:r>
          </w:p>
          <w:p w14:paraId="611A85AE" w14:textId="77777777" w:rsidR="00F27328" w:rsidRDefault="00F27328" w:rsidP="00F27328">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Laurent, D., 1993, Atlas of Industrial Minerals: Saudi Arabian Directorate General of Mineral Resources, 130 p.</w:t>
            </w:r>
          </w:p>
          <w:p w14:paraId="4608C3D6" w14:textId="77777777" w:rsidR="00F27328" w:rsidRDefault="00F27328" w:rsidP="00F27328">
            <w:pPr>
              <w:spacing w:after="100" w:line="360" w:lineRule="auto"/>
              <w:ind w:left="720" w:hanging="720"/>
              <w:rPr>
                <w:color w:val="000000"/>
              </w:rPr>
            </w:pPr>
            <w:r>
              <w:rPr>
                <w:color w:val="000000"/>
              </w:rPr>
              <w:t>Malpas, J., 1993, Deep drilling of the oceanic crust and upper mantle. GSA Today, 3, 53-57.</w:t>
            </w:r>
          </w:p>
          <w:p w14:paraId="276FB8EA" w14:textId="77777777" w:rsidR="00F27328" w:rsidRDefault="00F27328" w:rsidP="00F27328">
            <w:pPr>
              <w:spacing w:after="100" w:line="360" w:lineRule="auto"/>
              <w:ind w:left="720" w:hanging="720"/>
              <w:rPr>
                <w:color w:val="000000"/>
              </w:rPr>
            </w:pPr>
            <w:r>
              <w:rPr>
                <w:color w:val="000000"/>
              </w:rPr>
              <w:t xml:space="preserve">Sillitoe, R.H., 1993, Epithermal models: genetic types, geometric controls and shallow features, </w:t>
            </w:r>
            <w:r>
              <w:rPr>
                <w:i/>
                <w:color w:val="000000"/>
              </w:rPr>
              <w:t>in</w:t>
            </w:r>
            <w:r>
              <w:rPr>
                <w:color w:val="000000"/>
              </w:rPr>
              <w:t xml:space="preserve"> Kirkham, R.V., Sinclair, W.D., Thorpe, R.I., and Duke, J.M. (eds), Mineral Deposit Modeling. Geological Association of Canada Special Paper 40, 403-417.</w:t>
            </w:r>
          </w:p>
          <w:p w14:paraId="646CD78D" w14:textId="77777777" w:rsidR="00F27328" w:rsidRDefault="00F27328" w:rsidP="00F27328">
            <w:pPr>
              <w:spacing w:after="100" w:line="360" w:lineRule="auto"/>
              <w:ind w:left="720" w:hanging="720"/>
              <w:rPr>
                <w:color w:val="000000"/>
              </w:rPr>
            </w:pPr>
            <w:r>
              <w:rPr>
                <w:color w:val="000000"/>
              </w:rPr>
              <w:t>Stern, R.J., and Kröner, A. 1993</w:t>
            </w:r>
            <w:proofErr w:type="gramStart"/>
            <w:r>
              <w:rPr>
                <w:color w:val="000000"/>
              </w:rPr>
              <w:t>,  Late</w:t>
            </w:r>
            <w:proofErr w:type="gramEnd"/>
            <w:r>
              <w:rPr>
                <w:color w:val="000000"/>
              </w:rPr>
              <w:t xml:space="preserve"> Precambrian crustal evolution in NE Sudan: Isotopic and </w:t>
            </w:r>
            <w:r>
              <w:rPr>
                <w:color w:val="000000"/>
              </w:rPr>
              <w:lastRenderedPageBreak/>
              <w:t xml:space="preserve">geochronological constraints.  </w:t>
            </w:r>
            <w:r>
              <w:rPr>
                <w:iCs/>
                <w:color w:val="000000"/>
              </w:rPr>
              <w:t>Journal of Geology</w:t>
            </w:r>
            <w:r>
              <w:rPr>
                <w:color w:val="000000"/>
              </w:rPr>
              <w:t xml:space="preserve"> </w:t>
            </w:r>
            <w:r>
              <w:rPr>
                <w:bCs/>
                <w:color w:val="000000"/>
              </w:rPr>
              <w:t>101</w:t>
            </w:r>
            <w:r>
              <w:rPr>
                <w:color w:val="000000"/>
              </w:rPr>
              <w:t>, 555-574.</w:t>
            </w:r>
          </w:p>
          <w:p w14:paraId="59C43BEA" w14:textId="77777777" w:rsidR="00F27328" w:rsidRDefault="00F27328" w:rsidP="00F27328">
            <w:pPr>
              <w:spacing w:after="100" w:line="360" w:lineRule="auto"/>
              <w:ind w:left="720" w:hanging="720"/>
              <w:rPr>
                <w:color w:val="000000"/>
              </w:rPr>
            </w:pPr>
            <w:r>
              <w:rPr>
                <w:color w:val="000000"/>
              </w:rPr>
              <w:t>Yang, W., 1993.  Geochemistry and mineralogy of granits in the Hetai area, Guangdong, South china&gt; University of Quebec at Chicoumtimi, Ph.D. Thesis, 262 p.</w:t>
            </w:r>
          </w:p>
          <w:p w14:paraId="5F5D271A" w14:textId="77777777" w:rsidR="00F27328" w:rsidRDefault="00176946" w:rsidP="00F27328">
            <w:pPr>
              <w:spacing w:after="100" w:line="360" w:lineRule="auto"/>
              <w:ind w:left="720" w:hanging="720"/>
              <w:rPr>
                <w:b/>
                <w:color w:val="FF0000"/>
              </w:rPr>
            </w:pPr>
            <w:r>
              <w:rPr>
                <w:b/>
                <w:color w:val="FF0000"/>
              </w:rPr>
              <w:t>1992</w:t>
            </w:r>
          </w:p>
          <w:p w14:paraId="471464D5" w14:textId="77777777" w:rsidR="00176946" w:rsidRDefault="00176946" w:rsidP="00176946">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Agar, R.A., 1992, The tectono-metallogenic evolution of the Arabian Shield. Precambrian Research 58, 169-194.</w:t>
            </w:r>
          </w:p>
          <w:p w14:paraId="0894C0AB" w14:textId="77777777" w:rsidR="00176946" w:rsidRDefault="00176946" w:rsidP="00176946">
            <w:pPr>
              <w:spacing w:after="100" w:line="360" w:lineRule="auto"/>
              <w:ind w:left="720" w:hanging="720"/>
              <w:rPr>
                <w:color w:val="000000"/>
              </w:rPr>
            </w:pPr>
            <w:r>
              <w:rPr>
                <w:color w:val="000000"/>
              </w:rPr>
              <w:t>Agar, R.A., Stacey, J.S., and Whitehouse, M.J., 1992, Evolution of the southern Afif terrane – a geochronologic study. Directorate General of Mineral Resources Open-File Report DGMR-OF-10-15.</w:t>
            </w:r>
          </w:p>
          <w:p w14:paraId="49AF5907" w14:textId="77777777" w:rsidR="00176946" w:rsidRDefault="00176946" w:rsidP="00176946">
            <w:pPr>
              <w:spacing w:after="100" w:line="360" w:lineRule="auto"/>
              <w:ind w:left="720" w:hanging="720"/>
              <w:rPr>
                <w:color w:val="000000"/>
              </w:rPr>
            </w:pPr>
            <w:r>
              <w:rPr>
                <w:color w:val="000000"/>
              </w:rPr>
              <w:t>Bonavia, F.F., and Chorowicz, 1992, Northward expulsion of the Pan-African of northeast Africa guided by a re-entrant zone of the Tanzania craton. Geology, 20, 1023-1026.</w:t>
            </w:r>
          </w:p>
          <w:p w14:paraId="03AA1264" w14:textId="77777777" w:rsidR="00176946" w:rsidRDefault="00176946" w:rsidP="00176946">
            <w:pPr>
              <w:spacing w:after="100" w:line="360" w:lineRule="auto"/>
              <w:ind w:left="720" w:hanging="720"/>
              <w:rPr>
                <w:color w:val="000000"/>
              </w:rPr>
            </w:pPr>
            <w:r>
              <w:rPr>
                <w:color w:val="000000"/>
              </w:rPr>
              <w:t xml:space="preserve">Burchfiel, B.C., Cowan, D.S., and Davis, G.A., 1992, Tectonic overview of the Cordilleran orogen in the western United States, </w:t>
            </w:r>
            <w:r>
              <w:rPr>
                <w:i/>
                <w:color w:val="000000"/>
              </w:rPr>
              <w:t xml:space="preserve">in </w:t>
            </w:r>
            <w:r>
              <w:rPr>
                <w:color w:val="000000"/>
              </w:rPr>
              <w:t>Burchfield, B.C., Lipman, P.W., and Zobak, M.L., eds., The Cordilleran Orogen: Conterminous US. Boulder, Colorado, Geological society of America, The Geology of North America, v. G-3.</w:t>
            </w:r>
          </w:p>
          <w:p w14:paraId="12FD954C" w14:textId="77777777" w:rsidR="00176946" w:rsidRDefault="00176946" w:rsidP="00176946">
            <w:pPr>
              <w:spacing w:after="100" w:line="360" w:lineRule="auto"/>
              <w:ind w:left="720" w:hanging="720"/>
              <w:rPr>
                <w:color w:val="000000"/>
              </w:rPr>
            </w:pPr>
            <w:r>
              <w:rPr>
                <w:color w:val="000000"/>
              </w:rPr>
              <w:t>Cassidy, M.W., and Carten, R.B., 1992, Hamdah gold prospect, Kingdom of Saudi Arabia, Results of the pilot heap-leach test: Saudi Arabian Directorate General of Mineral Resources Technical Report USGS-TR-92-7, 26 p.</w:t>
            </w:r>
          </w:p>
          <w:p w14:paraId="4103E3B5" w14:textId="77777777" w:rsidR="00176946" w:rsidRDefault="00176946" w:rsidP="00176946">
            <w:pPr>
              <w:autoSpaceDE w:val="0"/>
              <w:autoSpaceDN w:val="0"/>
              <w:adjustRightInd w:val="0"/>
              <w:spacing w:after="100" w:line="360" w:lineRule="auto"/>
              <w:ind w:left="720" w:hanging="720"/>
              <w:rPr>
                <w:color w:val="000000"/>
                <w:lang w:val="en-US"/>
              </w:rPr>
            </w:pPr>
            <w:r>
              <w:rPr>
                <w:color w:val="000000"/>
                <w:lang w:val="en-US"/>
              </w:rPr>
              <w:t>Cox, D.P., and Singer, D.A., eds., 1992</w:t>
            </w:r>
            <w:proofErr w:type="gramStart"/>
            <w:r>
              <w:rPr>
                <w:color w:val="000000"/>
                <w:lang w:val="en-US"/>
              </w:rPr>
              <w:t>,  Mineral</w:t>
            </w:r>
            <w:proofErr w:type="gramEnd"/>
            <w:r>
              <w:rPr>
                <w:color w:val="000000"/>
                <w:lang w:val="en-US"/>
              </w:rPr>
              <w:t xml:space="preserve"> Deposit Models. U.S. Geological Survey Bulletin 1693. </w:t>
            </w:r>
          </w:p>
          <w:p w14:paraId="2C63DD5A" w14:textId="77777777" w:rsidR="00176946" w:rsidRDefault="00176946" w:rsidP="00176946">
            <w:pPr>
              <w:pStyle w:val="BodyTextIndent3"/>
              <w:spacing w:after="100" w:line="360" w:lineRule="auto"/>
              <w:ind w:left="720" w:hanging="720"/>
              <w:rPr>
                <w:color w:val="000000"/>
                <w:sz w:val="24"/>
                <w:szCs w:val="24"/>
              </w:rPr>
            </w:pPr>
            <w:r>
              <w:rPr>
                <w:color w:val="000000"/>
                <w:sz w:val="24"/>
                <w:szCs w:val="24"/>
              </w:rPr>
              <w:t>Dardir, A.A., and El Chimi, K.A.M., 1992, Geology and geochemical exploration for gold in the banded iron formation of Um Nar area, Central Eastern Desert, Egypt: Annals of the Geological Survey of Egypt XVIII, 103-111.</w:t>
            </w:r>
          </w:p>
          <w:p w14:paraId="0A3CD1D0" w14:textId="77777777" w:rsidR="00176946" w:rsidRDefault="00176946" w:rsidP="00176946">
            <w:pPr>
              <w:spacing w:after="100" w:line="360" w:lineRule="auto"/>
              <w:ind w:left="720" w:hanging="720"/>
            </w:pPr>
            <w:r>
              <w:t xml:space="preserve">Harrell, J.A. and V.M. Brown, 1992, The world's oldest surviving geological map - the 1150 BC Turin papyrus from Egypt.  </w:t>
            </w:r>
            <w:r>
              <w:rPr>
                <w:iCs/>
              </w:rPr>
              <w:t>Journal of Geology,</w:t>
            </w:r>
            <w:r>
              <w:t xml:space="preserve"> 100, 3-18.</w:t>
            </w:r>
          </w:p>
          <w:p w14:paraId="2FEFC9B5" w14:textId="77777777" w:rsidR="00176946" w:rsidRDefault="00176946" w:rsidP="00176946">
            <w:pPr>
              <w:spacing w:after="100" w:line="360" w:lineRule="auto"/>
              <w:ind w:left="720" w:hanging="720"/>
              <w:rPr>
                <w:color w:val="000000"/>
              </w:rPr>
            </w:pPr>
            <w:r>
              <w:rPr>
                <w:color w:val="000000"/>
              </w:rPr>
              <w:t>Harrell, J.A., and Brown, V.M., 1992, The oldest surviving topographical map from ancient Egypt (Turin Papyri 1879, 1899, and 1969),</w:t>
            </w:r>
            <w:r>
              <w:rPr>
                <w:i/>
                <w:color w:val="000000"/>
              </w:rPr>
              <w:t xml:space="preserve"> in</w:t>
            </w:r>
            <w:r>
              <w:rPr>
                <w:color w:val="000000"/>
              </w:rPr>
              <w:t xml:space="preserve"> Journal of the American Research Center in Egypt 29, 81-105. </w:t>
            </w:r>
          </w:p>
          <w:p w14:paraId="3069BF88" w14:textId="77777777" w:rsidR="00176946" w:rsidRDefault="00176946" w:rsidP="00176946">
            <w:pPr>
              <w:spacing w:after="100" w:line="360" w:lineRule="auto"/>
              <w:ind w:left="720" w:hanging="720"/>
              <w:rPr>
                <w:color w:val="000000"/>
              </w:rPr>
            </w:pPr>
            <w:r>
              <w:rPr>
                <w:color w:val="000000"/>
              </w:rPr>
              <w:t xml:space="preserve">Hutton, D.H.W., and Reavy, R.J., 1992, Strike-slip tectonic and granite petrogenesis. Tectonics, </w:t>
            </w:r>
            <w:r>
              <w:rPr>
                <w:color w:val="000000"/>
              </w:rPr>
              <w:lastRenderedPageBreak/>
              <w:t>11, 960-967.</w:t>
            </w:r>
          </w:p>
          <w:p w14:paraId="0F1CDE98" w14:textId="77777777" w:rsidR="00176946" w:rsidRDefault="00176946" w:rsidP="00176946">
            <w:pPr>
              <w:spacing w:after="100" w:line="360" w:lineRule="auto"/>
              <w:ind w:left="720" w:hanging="720"/>
              <w:rPr>
                <w:bCs/>
                <w:color w:val="000000"/>
              </w:rPr>
            </w:pPr>
            <w:r>
              <w:rPr>
                <w:bCs/>
                <w:color w:val="000000"/>
              </w:rPr>
              <w:t xml:space="preserve">Johnson, P.R., and Vranas, G.J., 1992, Qualitative interpretation of aeromagnetic data for the Arabian shield: </w:t>
            </w:r>
            <w:r>
              <w:rPr>
                <w:color w:val="000000"/>
              </w:rPr>
              <w:t xml:space="preserve">Saudi Arabian Directorate General of Mineral Resources Open-File Report </w:t>
            </w:r>
            <w:r>
              <w:rPr>
                <w:bCs/>
                <w:color w:val="000000"/>
              </w:rPr>
              <w:t>USGS-OF-92-1, 34 p</w:t>
            </w:r>
            <w:r>
              <w:rPr>
                <w:color w:val="000000"/>
              </w:rPr>
              <w:t>.</w:t>
            </w:r>
          </w:p>
          <w:p w14:paraId="7CC56595" w14:textId="77777777" w:rsidR="00176946" w:rsidRDefault="00176946" w:rsidP="00176946">
            <w:pPr>
              <w:spacing w:after="100" w:line="360" w:lineRule="auto"/>
              <w:ind w:left="720" w:hanging="720"/>
              <w:rPr>
                <w:color w:val="000000"/>
              </w:rPr>
            </w:pPr>
            <w:r>
              <w:rPr>
                <w:color w:val="000000"/>
              </w:rPr>
              <w:t>Kröner, A., Todt, W., Hussein, I.M., Mansour, M</w:t>
            </w:r>
            <w:proofErr w:type="gramStart"/>
            <w:r>
              <w:rPr>
                <w:color w:val="000000"/>
              </w:rPr>
              <w:t>. ,</w:t>
            </w:r>
            <w:proofErr w:type="gramEnd"/>
            <w:r>
              <w:rPr>
                <w:color w:val="000000"/>
              </w:rPr>
              <w:t xml:space="preserve"> and Rashwan, A.A. 1992.  Dating of late Proterozoic ophiolites in Egypt and the Sudan using the single grain zircon evaporation technique. </w:t>
            </w:r>
            <w:r>
              <w:rPr>
                <w:iCs/>
                <w:color w:val="000000"/>
              </w:rPr>
              <w:t>Precambrian Research</w:t>
            </w:r>
            <w:r>
              <w:rPr>
                <w:color w:val="000000"/>
              </w:rPr>
              <w:t xml:space="preserve"> </w:t>
            </w:r>
            <w:r>
              <w:rPr>
                <w:bCs/>
                <w:color w:val="000000"/>
              </w:rPr>
              <w:t>59</w:t>
            </w:r>
            <w:r>
              <w:rPr>
                <w:color w:val="000000"/>
              </w:rPr>
              <w:t>, 15-32.</w:t>
            </w:r>
          </w:p>
          <w:p w14:paraId="5F9D16FA" w14:textId="77777777" w:rsidR="00176946" w:rsidRDefault="00176946" w:rsidP="00176946">
            <w:pPr>
              <w:spacing w:after="100" w:line="360" w:lineRule="auto"/>
              <w:ind w:left="720" w:hanging="720"/>
            </w:pPr>
            <w:r>
              <w:t>Sultan, M., Bickford, M.E., El-Kaliouby, B., and Arvidson, R.E., 1992, Common Pb systematics of Precambrian granitic rocks of the Nubian Shield (Egypt) and tectonic implications. Geological Society of America Bulletin, 104, 456-470.</w:t>
            </w:r>
          </w:p>
          <w:p w14:paraId="557B9ADC" w14:textId="77777777" w:rsidR="00176946" w:rsidRDefault="00176946" w:rsidP="00176946">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Vadala, P., Saleh, Y., Lemière, and Siddiqui, A.A., 1992, Results of gold exploration in the Umm ash Shalahib prospect (Al Amar belt): Saudi Arabian Directorate General of Mineral Resources Technical Report BRGM-TR-12-6, 58 p.</w:t>
            </w:r>
          </w:p>
          <w:p w14:paraId="64D6DD04" w14:textId="77777777" w:rsidR="00176946" w:rsidRDefault="00176946" w:rsidP="00176946">
            <w:pPr>
              <w:spacing w:after="100" w:line="360" w:lineRule="auto"/>
              <w:ind w:left="720" w:hanging="720"/>
            </w:pPr>
            <w:r>
              <w:t>Wang, P., and Glover, L, III, 1992, A tectonic test of the most commonly used geochemical discrimination diagrams and patterns. Earth-Science Reviews, 33, 111-131.</w:t>
            </w:r>
          </w:p>
          <w:p w14:paraId="40E6B421" w14:textId="77777777" w:rsidR="00176946" w:rsidRDefault="00176946" w:rsidP="00176946">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WGM [Watts, Griffis, and McOuat, Limited], 1992, Evaluation and Studies Project Reports: Saudi Arabian Directorate General of Mineral Resources Confidential Reports WGM-CR-11-6 through WGM-CR-11-38. [See Table 4 in text for titles of individual reports] </w:t>
            </w:r>
          </w:p>
          <w:p w14:paraId="47B9916C" w14:textId="77777777" w:rsidR="00176946" w:rsidRDefault="00176946" w:rsidP="00F27328">
            <w:pPr>
              <w:spacing w:after="100" w:line="360" w:lineRule="auto"/>
              <w:ind w:left="720" w:hanging="720"/>
              <w:rPr>
                <w:b/>
                <w:color w:val="FF0000"/>
              </w:rPr>
            </w:pPr>
            <w:r>
              <w:rPr>
                <w:b/>
                <w:color w:val="FF0000"/>
              </w:rPr>
              <w:t>1991</w:t>
            </w:r>
          </w:p>
          <w:p w14:paraId="71C71878" w14:textId="77777777" w:rsidR="00176946" w:rsidRDefault="00176946" w:rsidP="00176946">
            <w:pPr>
              <w:spacing w:after="100" w:line="360" w:lineRule="auto"/>
              <w:ind w:left="720" w:hanging="720"/>
              <w:rPr>
                <w:color w:val="000000"/>
              </w:rPr>
            </w:pPr>
            <w:r>
              <w:rPr>
                <w:color w:val="000000"/>
              </w:rPr>
              <w:t>Béziat, P., Récoché, G., and Lemière, B., 1991, Reassessment for precious metals of the Nuqrah-Afif-Zalm region: Saudi Arabian Directorate General of Mineral Resources Technical Report BRGM-TR-11-9.</w:t>
            </w:r>
          </w:p>
          <w:p w14:paraId="4311789F" w14:textId="77777777" w:rsidR="00176946" w:rsidRDefault="00176946" w:rsidP="00176946">
            <w:pPr>
              <w:spacing w:after="100" w:line="360" w:lineRule="auto"/>
              <w:ind w:left="720" w:hanging="720"/>
              <w:rPr>
                <w:color w:val="000000"/>
              </w:rPr>
            </w:pPr>
            <w:r>
              <w:rPr>
                <w:color w:val="000000"/>
              </w:rPr>
              <w:t>Blank, H.R., and Andreasen, G.E., 1991, Compilation and interpretation of aeromagnetic data for the Precambrian Arabian shield, Kingdom of Saudi Arabia: Saudi Arabian Directorate General of Mineral Resources Open-File Report USGS-OF-10-8, 54 p.</w:t>
            </w:r>
          </w:p>
          <w:p w14:paraId="796C7E11" w14:textId="77777777" w:rsidR="00176946" w:rsidRDefault="00176946" w:rsidP="00176946">
            <w:pPr>
              <w:autoSpaceDE w:val="0"/>
              <w:autoSpaceDN w:val="0"/>
              <w:adjustRightInd w:val="0"/>
              <w:spacing w:after="100" w:line="360" w:lineRule="auto"/>
              <w:ind w:left="720" w:hanging="720"/>
              <w:rPr>
                <w:lang w:val="en-US"/>
              </w:rPr>
            </w:pPr>
            <w:r>
              <w:rPr>
                <w:lang w:val="en-US"/>
              </w:rPr>
              <w:t>Church, W.R., 1991. Discussion of ophiolites in northeast and east Africa: implications for Proterozoic crustal growth. Journal of the Geological Society of London 148, 600–601.</w:t>
            </w:r>
          </w:p>
          <w:p w14:paraId="79DB26A7" w14:textId="77777777" w:rsidR="00176946" w:rsidRDefault="00176946" w:rsidP="00176946">
            <w:pPr>
              <w:pStyle w:val="BodyTextIndent3"/>
              <w:spacing w:after="100" w:line="360" w:lineRule="auto"/>
              <w:ind w:left="720" w:hanging="720"/>
              <w:rPr>
                <w:sz w:val="24"/>
                <w:szCs w:val="24"/>
              </w:rPr>
            </w:pPr>
            <w:r>
              <w:rPr>
                <w:sz w:val="24"/>
                <w:szCs w:val="24"/>
              </w:rPr>
              <w:t>Coumoul, A., Béziat, P., Donzeau, M., and Saleh, Y., 1991, Reconnaissance exploration for precious metals (gold and silver) in the Samran-Shayban mineral belt: Saudi Arabian Directorate General of Mineral Resources Technical Report BRGM-TR-11-8.</w:t>
            </w:r>
          </w:p>
          <w:p w14:paraId="0BCB5C03" w14:textId="77777777" w:rsidR="00176946" w:rsidRDefault="00176946" w:rsidP="00176946">
            <w:pPr>
              <w:spacing w:after="100" w:line="360" w:lineRule="auto"/>
              <w:ind w:left="720" w:hanging="720"/>
            </w:pPr>
            <w:r>
              <w:lastRenderedPageBreak/>
              <w:t>Creaser, R.A., Price, R.C., and Wormald, R.J., 1991, A-type granites revisited: assessment of a residual-source model. Geology, 19, 163-166.</w:t>
            </w:r>
          </w:p>
          <w:p w14:paraId="28E45ED6" w14:textId="77777777" w:rsidR="00176946" w:rsidRDefault="00176946" w:rsidP="00176946">
            <w:pPr>
              <w:spacing w:after="100" w:line="360" w:lineRule="auto"/>
              <w:ind w:left="720" w:hanging="720"/>
              <w:rPr>
                <w:color w:val="000000"/>
              </w:rPr>
            </w:pPr>
            <w:r>
              <w:rPr>
                <w:color w:val="000000"/>
              </w:rPr>
              <w:t xml:space="preserve">Gabrielse, H., and Yorath, C.J., 1991, Tectonic sytnesis, </w:t>
            </w:r>
            <w:r>
              <w:rPr>
                <w:i/>
                <w:color w:val="000000"/>
              </w:rPr>
              <w:t>in</w:t>
            </w:r>
            <w:r>
              <w:rPr>
                <w:color w:val="000000"/>
              </w:rPr>
              <w:t xml:space="preserve"> Chapter 18 of the Cordilleran Orogen in Canada, Gabrielse, H., and Yorath, C.J., eds.. Geological Survey of Canada, Geology of Canada, 4, 677-705.</w:t>
            </w:r>
          </w:p>
          <w:p w14:paraId="7AAFB691" w14:textId="77777777" w:rsidR="00176946" w:rsidRDefault="00176946" w:rsidP="00176946">
            <w:pPr>
              <w:spacing w:after="100" w:line="360" w:lineRule="auto"/>
              <w:ind w:left="720" w:hanging="720"/>
              <w:rPr>
                <w:color w:val="000000"/>
              </w:rPr>
            </w:pPr>
            <w:r>
              <w:rPr>
                <w:color w:val="000000"/>
              </w:rPr>
              <w:t xml:space="preserve">Gabrielse, H., Monger, J.W.H., Wheeler, J.O., and Yorath,C.J., 1991, Part A. Morphogeological belts, tectonic assemblages, and terranes, </w:t>
            </w:r>
            <w:r>
              <w:rPr>
                <w:i/>
                <w:color w:val="000000"/>
              </w:rPr>
              <w:t>in</w:t>
            </w:r>
            <w:r>
              <w:rPr>
                <w:color w:val="000000"/>
              </w:rPr>
              <w:t xml:space="preserve"> Chapter 2 of the Cordilleran Orogen in Canada, Gabrielse, H., and Yorath, C.J., eds.. Geological Survey of Canada, Geology of Canada, 4, 15-28.</w:t>
            </w:r>
          </w:p>
          <w:p w14:paraId="56F57347" w14:textId="77777777" w:rsidR="00176946" w:rsidRDefault="00176946" w:rsidP="00176946">
            <w:pPr>
              <w:spacing w:after="100" w:line="360" w:lineRule="auto"/>
              <w:ind w:left="720" w:hanging="720"/>
              <w:rPr>
                <w:color w:val="000000"/>
              </w:rPr>
            </w:pPr>
            <w:r>
              <w:rPr>
                <w:color w:val="000000"/>
              </w:rPr>
              <w:t>Hanmer, S., and Passchier, C., 1991, Shear-sense indicators: a review. Geological Survey of Canada Paper 90-17, 72 p.</w:t>
            </w:r>
          </w:p>
          <w:p w14:paraId="66462196" w14:textId="77777777" w:rsidR="00176946" w:rsidRDefault="00176946" w:rsidP="00176946">
            <w:pPr>
              <w:spacing w:after="100" w:line="360" w:lineRule="auto"/>
              <w:ind w:left="720" w:hanging="720"/>
              <w:rPr>
                <w:color w:val="000000"/>
              </w:rPr>
            </w:pPr>
            <w:r>
              <w:rPr>
                <w:color w:val="000000"/>
              </w:rPr>
              <w:t>Klein, G.D., 1991, Geodynamic and geochemical aspects of sedimentary basin classification. Journal of African Earth Sciences, 13, 1-11.</w:t>
            </w:r>
          </w:p>
          <w:p w14:paraId="2ECB5521" w14:textId="77777777" w:rsidR="00176946" w:rsidRDefault="00176946" w:rsidP="00176946">
            <w:pPr>
              <w:spacing w:after="100" w:line="360" w:lineRule="auto"/>
              <w:ind w:left="720" w:hanging="720"/>
              <w:rPr>
                <w:color w:val="000000"/>
              </w:rPr>
            </w:pPr>
            <w:r>
              <w:rPr>
                <w:color w:val="000000"/>
              </w:rPr>
              <w:t>Roubichou, P., Abdulhay, G., Khalili, I., Breton, J.P., Boucot, V., and Lemière, B., 1991, Exploration for gold in the Ash Shakhtaliyah prospect, Al Muwayh area: Saudi Arabian Directorate General of Mineral Resources Technical Report BRGM-TR-11-11.</w:t>
            </w:r>
          </w:p>
          <w:p w14:paraId="076AA897" w14:textId="77777777" w:rsidR="00176946" w:rsidRDefault="00176946" w:rsidP="00176946">
            <w:pPr>
              <w:spacing w:after="100" w:line="360" w:lineRule="auto"/>
              <w:ind w:left="720" w:hanging="720"/>
              <w:rPr>
                <w:color w:val="000000"/>
              </w:rPr>
            </w:pPr>
            <w:r>
              <w:rPr>
                <w:color w:val="000000"/>
              </w:rPr>
              <w:t xml:space="preserve">Tardy, Y., Kobilsek, B., and Paquet, H., 1991, Mineralogical composition and geographic distribution of African and Brazilian periatlantic laterites. The influence of continental drift and tropical paleoclimates during the past 150 million years and implications for India and Australia.  Journal of African Earth Sciences, 12, 283-295.  </w:t>
            </w:r>
          </w:p>
          <w:p w14:paraId="6CFA5051" w14:textId="77777777" w:rsidR="00176946" w:rsidRDefault="00176946" w:rsidP="00176946">
            <w:pPr>
              <w:spacing w:after="100" w:line="360" w:lineRule="auto"/>
              <w:ind w:left="720" w:hanging="720"/>
              <w:rPr>
                <w:color w:val="000000"/>
              </w:rPr>
            </w:pPr>
            <w:r>
              <w:rPr>
                <w:color w:val="000000"/>
              </w:rPr>
              <w:t>Uyeda, S., 1991, The Japanese island arc and the subduction process.  Episodes, 14, 190-198.</w:t>
            </w:r>
          </w:p>
          <w:p w14:paraId="57118248" w14:textId="77777777" w:rsidR="00176946" w:rsidRDefault="00176946" w:rsidP="00F27328">
            <w:pPr>
              <w:spacing w:after="100" w:line="360" w:lineRule="auto"/>
              <w:ind w:left="720" w:hanging="720"/>
              <w:rPr>
                <w:b/>
                <w:color w:val="FF0000"/>
              </w:rPr>
            </w:pPr>
            <w:r>
              <w:rPr>
                <w:b/>
                <w:color w:val="FF0000"/>
              </w:rPr>
              <w:t>1990</w:t>
            </w:r>
          </w:p>
          <w:p w14:paraId="681A18BF" w14:textId="77777777" w:rsidR="00176946" w:rsidRDefault="00176946" w:rsidP="00176946">
            <w:pPr>
              <w:spacing w:after="100" w:line="360" w:lineRule="auto"/>
              <w:ind w:left="720" w:hanging="720"/>
              <w:rPr>
                <w:color w:val="000000"/>
              </w:rPr>
            </w:pPr>
            <w:r>
              <w:rPr>
                <w:color w:val="000000"/>
              </w:rPr>
              <w:t>Afifi, A.A., 1990, Environments of gold telluride mineralization in the Mahd adh Dhahab district, Arabian shield: Ph.D. thesis, University of Michigan, Ann Arbor, 285 p.</w:t>
            </w:r>
          </w:p>
          <w:p w14:paraId="03D055D2" w14:textId="77777777" w:rsidR="00176946" w:rsidRDefault="00176946" w:rsidP="00176946">
            <w:pPr>
              <w:spacing w:after="100" w:line="360" w:lineRule="auto"/>
              <w:ind w:left="720" w:hanging="720"/>
              <w:rPr>
                <w:color w:val="000000"/>
              </w:rPr>
            </w:pPr>
            <w:r>
              <w:rPr>
                <w:color w:val="000000"/>
              </w:rPr>
              <w:t>Berhe, S.M., 1990, Ophiolites in Northeast and East Africa implications for Proterozoic crustal growth. Journal of the Geological Society, London, `147, 41-57.</w:t>
            </w:r>
          </w:p>
          <w:p w14:paraId="7C26AE60" w14:textId="77777777" w:rsidR="00176946" w:rsidRDefault="00176946" w:rsidP="00176946">
            <w:pPr>
              <w:spacing w:after="100" w:line="360" w:lineRule="auto"/>
              <w:ind w:left="720" w:hanging="720"/>
              <w:rPr>
                <w:color w:val="000000"/>
              </w:rPr>
            </w:pPr>
            <w:r>
              <w:rPr>
                <w:color w:val="000000"/>
              </w:rPr>
              <w:t>Bursnall, J.T., (ed.), 1990, Mineralization and shear zones. Geological Association of Canada Short Course Notes Vol. 6, 299 p.</w:t>
            </w:r>
          </w:p>
          <w:p w14:paraId="69A83539" w14:textId="77777777" w:rsidR="00176946" w:rsidRDefault="00176946" w:rsidP="00176946">
            <w:pPr>
              <w:spacing w:after="100" w:line="360" w:lineRule="auto"/>
              <w:ind w:left="720" w:hanging="720"/>
              <w:rPr>
                <w:color w:val="000000"/>
              </w:rPr>
            </w:pPr>
            <w:r>
              <w:rPr>
                <w:color w:val="000000"/>
              </w:rPr>
              <w:t xml:space="preserve">Carten, R.B., and Tayeb, J.M., 1990, Formation of volcanic-exhalative nickel-sulfide deposits at a Late Proterozoic spreading ridge in the proto-Arabian shield. Canadian Journal of Earth </w:t>
            </w:r>
            <w:r>
              <w:rPr>
                <w:color w:val="000000"/>
              </w:rPr>
              <w:lastRenderedPageBreak/>
              <w:t>Sciences 27, 742-757.</w:t>
            </w:r>
          </w:p>
          <w:p w14:paraId="1BBA30EE" w14:textId="77777777" w:rsidR="00176946" w:rsidRDefault="00176946" w:rsidP="00176946">
            <w:pPr>
              <w:spacing w:after="100" w:line="360" w:lineRule="auto"/>
              <w:ind w:left="720" w:hanging="720"/>
              <w:rPr>
                <w:color w:val="000000"/>
              </w:rPr>
            </w:pPr>
            <w:r>
              <w:rPr>
                <w:color w:val="000000"/>
              </w:rPr>
              <w:t>Defant, M.J., and Drummond, M.S., 1990, Derivation of some modern arc magmas by meling of young subducted oceanic lithosphere. Nature, 347, 662-665.</w:t>
            </w:r>
          </w:p>
          <w:p w14:paraId="0844168F" w14:textId="77777777" w:rsidR="00176946" w:rsidRDefault="00176946" w:rsidP="00176946">
            <w:pPr>
              <w:spacing w:after="100" w:line="360" w:lineRule="auto"/>
              <w:ind w:left="720" w:hanging="720"/>
              <w:rPr>
                <w:color w:val="000000"/>
              </w:rPr>
            </w:pPr>
            <w:r>
              <w:rPr>
                <w:color w:val="000000"/>
              </w:rPr>
              <w:t>El-Ramly, M.F., Greiling, R.O., Rashwan, A.A., 1990, Comment on “Extension of the Najd shear system from Saudi Arabia to the central Eastern Desert of Egypt based on integrated field and Landsat observations”. Tectonics, 9, 535-538.</w:t>
            </w:r>
          </w:p>
          <w:p w14:paraId="00DEBB3F" w14:textId="77777777" w:rsidR="00176946" w:rsidRDefault="00176946" w:rsidP="00176946">
            <w:pPr>
              <w:spacing w:after="100" w:line="360" w:lineRule="auto"/>
              <w:ind w:left="720" w:hanging="720"/>
              <w:rPr>
                <w:color w:val="000000"/>
              </w:rPr>
            </w:pPr>
            <w:r>
              <w:rPr>
                <w:color w:val="000000"/>
              </w:rPr>
              <w:t>El-Sharkawi, M.A., El-Aref M.M., and Abdel Motelib, A., 1990, Syngenetic and paleokarstic copper mineralization in the Paleozoic platform sediments of west central Sinai, Egypt.  Special Publication of the International Association of Sedimentologists, 11, 159-172.</w:t>
            </w:r>
          </w:p>
          <w:p w14:paraId="79307EE1" w14:textId="77777777" w:rsidR="00176946" w:rsidRDefault="00176946" w:rsidP="00176946">
            <w:pPr>
              <w:spacing w:after="100" w:line="360" w:lineRule="auto"/>
              <w:ind w:left="720" w:hanging="720"/>
              <w:rPr>
                <w:color w:val="000000"/>
              </w:rPr>
            </w:pPr>
            <w:r>
              <w:rPr>
                <w:color w:val="000000"/>
              </w:rPr>
              <w:t xml:space="preserve">Georgel, J.-M., Bobillier, J., Delom, J., Bourlier, M., and Gélôt, J.-L., 1990,  </w:t>
            </w:r>
            <w:r>
              <w:rPr>
                <w:iCs/>
                <w:color w:val="000000"/>
              </w:rPr>
              <w:t xml:space="preserve">Total-intensity residual aeromagnetic maps of the Precambrian shield reduced to the pole and upward continued to 800 m above ground level: Saudi Arabian </w:t>
            </w:r>
            <w:r>
              <w:rPr>
                <w:color w:val="000000"/>
              </w:rPr>
              <w:t xml:space="preserve">Directorate General of Mineral Resources Open-File Report </w:t>
            </w:r>
            <w:r>
              <w:rPr>
                <w:bCs/>
                <w:color w:val="000000"/>
              </w:rPr>
              <w:t>BRGM-OF-09-15</w:t>
            </w:r>
            <w:r>
              <w:rPr>
                <w:color w:val="000000"/>
              </w:rPr>
              <w:t>, scale 1:1,000,000.</w:t>
            </w:r>
          </w:p>
          <w:p w14:paraId="0E2E8322" w14:textId="77777777" w:rsidR="00176946" w:rsidRDefault="00176946" w:rsidP="00176946">
            <w:pPr>
              <w:spacing w:after="100" w:line="360" w:lineRule="auto"/>
              <w:ind w:left="720" w:hanging="720"/>
              <w:rPr>
                <w:color w:val="000000"/>
              </w:rPr>
            </w:pPr>
            <w:r>
              <w:rPr>
                <w:color w:val="000000"/>
              </w:rPr>
              <w:t>Goldring, D.C., 1990, Banded iron formation of Wadi Sawawin district, Kingdom of Saudi Arabia.  Transactions of the Institution of Mining and Metallurgy (Section B: Applied Earth Science) 99, B1-B14.</w:t>
            </w:r>
          </w:p>
          <w:p w14:paraId="3CD8F6EB" w14:textId="77777777" w:rsidR="00176946" w:rsidRDefault="00176946" w:rsidP="00176946">
            <w:pPr>
              <w:spacing w:after="100" w:line="360" w:lineRule="auto"/>
              <w:ind w:left="720" w:hanging="720"/>
              <w:rPr>
                <w:color w:val="000000"/>
              </w:rPr>
            </w:pPr>
            <w:r>
              <w:rPr>
                <w:color w:val="000000"/>
              </w:rPr>
              <w:t>Harms, U., Schandelmeier, H., and Darbyshire, D.P.F., 1990, Pan-African reworked early/middle Proterozoic curst in NE Africa west of the Nile: Sr and Nd isotope evidence. Journal of the Geological Society, London, 147, 859-872.</w:t>
            </w:r>
          </w:p>
          <w:p w14:paraId="412A2701" w14:textId="77777777" w:rsidR="009753BF" w:rsidRPr="007E272F" w:rsidRDefault="009753BF" w:rsidP="009753BF">
            <w:pPr>
              <w:spacing w:after="100" w:line="360" w:lineRule="auto"/>
              <w:ind w:left="720" w:hanging="720"/>
              <w:rPr>
                <w:color w:val="000000"/>
              </w:rPr>
            </w:pPr>
            <w:r w:rsidRPr="007E272F">
              <w:rPr>
                <w:color w:val="000000"/>
              </w:rPr>
              <w:t>Harris, N.B.W., Gass, I.G</w:t>
            </w:r>
            <w:proofErr w:type="gramStart"/>
            <w:r w:rsidRPr="007E272F">
              <w:rPr>
                <w:color w:val="000000"/>
              </w:rPr>
              <w:t>. ,</w:t>
            </w:r>
            <w:proofErr w:type="gramEnd"/>
            <w:r w:rsidRPr="007E272F">
              <w:rPr>
                <w:color w:val="000000"/>
              </w:rPr>
              <w:t xml:space="preserve"> and Hawkesworth, C.J. 1990.  A geochemical approach to allochthonous terranes: a Pan-African case study.  </w:t>
            </w:r>
            <w:r w:rsidRPr="007E272F">
              <w:rPr>
                <w:iCs/>
                <w:color w:val="000000"/>
              </w:rPr>
              <w:t>Philosophical Transactions of the Royal Society</w:t>
            </w:r>
            <w:r w:rsidRPr="007E272F">
              <w:rPr>
                <w:color w:val="000000"/>
              </w:rPr>
              <w:t xml:space="preserve">, London </w:t>
            </w:r>
            <w:r w:rsidRPr="007E272F">
              <w:rPr>
                <w:bCs/>
                <w:color w:val="000000"/>
              </w:rPr>
              <w:t>A331</w:t>
            </w:r>
            <w:r w:rsidRPr="007E272F">
              <w:rPr>
                <w:color w:val="000000"/>
              </w:rPr>
              <w:t>, 533-548.</w:t>
            </w:r>
          </w:p>
          <w:p w14:paraId="7E39AFE0" w14:textId="77777777" w:rsidR="00176946" w:rsidRDefault="00176946" w:rsidP="00176946">
            <w:pPr>
              <w:spacing w:after="100" w:line="360" w:lineRule="auto"/>
              <w:ind w:left="720" w:hanging="720"/>
              <w:rPr>
                <w:color w:val="000000"/>
              </w:rPr>
            </w:pPr>
            <w:r>
              <w:rPr>
                <w:color w:val="000000"/>
              </w:rPr>
              <w:t>Kamilli, R.J., Arnold, M.A., Cole, J.C., Kleinkopf, M.D., Lee, K., Miller, W.R., and Raines, G.L., 1990, Metallic-mineral assessment of the Aban al Ahmar quadrangle, Sheet 25F, Kingdom of Saudi Arabia: Saudi Arabian Directorate General of Mineral Resources Technical Record USGS-TR-07-4, 69 p.</w:t>
            </w:r>
          </w:p>
          <w:p w14:paraId="395336FB" w14:textId="77777777" w:rsidR="00176946" w:rsidRDefault="00176946" w:rsidP="00176946">
            <w:pPr>
              <w:spacing w:after="100" w:line="360" w:lineRule="auto"/>
              <w:ind w:left="720" w:hanging="720"/>
              <w:rPr>
                <w:color w:val="000000"/>
              </w:rPr>
            </w:pPr>
            <w:r>
              <w:rPr>
                <w:color w:val="000000"/>
              </w:rPr>
              <w:t>LeAnderson, J., and Yoldash, M., 1990, An evaluation of the Umm al Qurayyat gold deposit, Al Wajh district, Sheet 26D: Saudi Arabian Directorate General of Mineral Resources Open-File Report DGMR-OF-09-19, 48 p.</w:t>
            </w:r>
          </w:p>
          <w:p w14:paraId="14837A1B" w14:textId="77777777" w:rsidR="00176946" w:rsidRDefault="00176946" w:rsidP="00176946">
            <w:pPr>
              <w:spacing w:after="100" w:line="360" w:lineRule="auto"/>
              <w:ind w:left="720" w:hanging="720"/>
              <w:rPr>
                <w:color w:val="000000"/>
              </w:rPr>
            </w:pPr>
            <w:r>
              <w:rPr>
                <w:color w:val="000000"/>
              </w:rPr>
              <w:t xml:space="preserve">McLennan, S.M., Taylor, S.R., McCulloch, M.T., and Maynard, J.B., 1990, Geochemical and </w:t>
            </w:r>
            <w:r>
              <w:rPr>
                <w:color w:val="000000"/>
              </w:rPr>
              <w:lastRenderedPageBreak/>
              <w:t>Nd-Sr isotopic composition of deep-sea turbidites: crustal evolution and plate tectonic associations: Geochemica et Cosmochemica Acta, 54, 2015-2050.</w:t>
            </w:r>
          </w:p>
          <w:p w14:paraId="44F8D78D" w14:textId="77777777" w:rsidR="00176946" w:rsidRDefault="00176946" w:rsidP="00176946">
            <w:pPr>
              <w:spacing w:after="100" w:line="360" w:lineRule="auto"/>
              <w:ind w:left="720" w:hanging="720"/>
              <w:rPr>
                <w:color w:val="000000"/>
              </w:rPr>
            </w:pPr>
            <w:r>
              <w:rPr>
                <w:color w:val="000000"/>
              </w:rPr>
              <w:t>Qari, M.Y.H.T., 1990, Utilization of remote sensing technology in geological mapping: a case study in part of Asir, Southern Arabian shield: Journal of King Abdulaziz University: Earth Sciences 3, 377-387.</w:t>
            </w:r>
          </w:p>
          <w:p w14:paraId="428B48B0" w14:textId="77777777" w:rsidR="00B53989" w:rsidRDefault="00B53989" w:rsidP="00B53989">
            <w:pPr>
              <w:spacing w:after="100" w:line="360" w:lineRule="auto"/>
              <w:ind w:left="720" w:hanging="720"/>
              <w:rPr>
                <w:color w:val="000000"/>
              </w:rPr>
            </w:pPr>
            <w:r>
              <w:rPr>
                <w:color w:val="000000"/>
              </w:rPr>
              <w:t xml:space="preserve">Quick, J.E., 1990, Geology and origin of the late Proterozoic Darb Zubaydah ophiolite, Kingdom of Saudi Arabia.  Geological Society of America Bulletin, 102, 1007-1020. </w:t>
            </w:r>
          </w:p>
          <w:p w14:paraId="7B43866F" w14:textId="77777777" w:rsidR="00B53989" w:rsidRDefault="00B53989" w:rsidP="00176946">
            <w:pPr>
              <w:spacing w:after="100" w:line="360" w:lineRule="auto"/>
              <w:ind w:left="720" w:hanging="720"/>
              <w:rPr>
                <w:color w:val="000000"/>
              </w:rPr>
            </w:pPr>
          </w:p>
          <w:p w14:paraId="385E082F" w14:textId="77777777" w:rsidR="00176946" w:rsidRDefault="00176946" w:rsidP="00176946">
            <w:pPr>
              <w:spacing w:after="100" w:line="360" w:lineRule="auto"/>
              <w:ind w:left="720" w:hanging="720"/>
            </w:pPr>
            <w:r>
              <w:t>Sultan, M., Chaimberlain, K.R., Bowring, S.A., and Arvidson, R.E., 1990, Geochronological and isotopic evidence for involvement of Pre-Pan-African crust in the Nubian Shield. Geology, 18, 761-764.</w:t>
            </w:r>
          </w:p>
          <w:p w14:paraId="59E82FBB" w14:textId="77777777" w:rsidR="00176946" w:rsidRDefault="00176946" w:rsidP="00F27328">
            <w:pPr>
              <w:spacing w:after="100" w:line="360" w:lineRule="auto"/>
              <w:ind w:left="720" w:hanging="720"/>
              <w:rPr>
                <w:b/>
                <w:color w:val="FF0000"/>
              </w:rPr>
            </w:pPr>
            <w:r>
              <w:rPr>
                <w:b/>
                <w:color w:val="FF0000"/>
              </w:rPr>
              <w:t>1989</w:t>
            </w:r>
          </w:p>
          <w:p w14:paraId="27F87530" w14:textId="77777777" w:rsidR="0099471E" w:rsidRDefault="0099471E" w:rsidP="0099471E">
            <w:pPr>
              <w:spacing w:after="100" w:line="360" w:lineRule="auto"/>
              <w:ind w:left="720" w:hanging="720"/>
              <w:rPr>
                <w:color w:val="000000"/>
              </w:rPr>
            </w:pPr>
            <w:r>
              <w:rPr>
                <w:color w:val="000000"/>
              </w:rPr>
              <w:t xml:space="preserve">Afifi, A.A., 1989, </w:t>
            </w:r>
            <w:r>
              <w:rPr>
                <w:iCs/>
                <w:color w:val="000000"/>
              </w:rPr>
              <w:t xml:space="preserve">Geology of the Mahd adh Dhahab district, Kingdom of Saudi Arabia: Saudi Arabian </w:t>
            </w:r>
            <w:r>
              <w:rPr>
                <w:color w:val="000000"/>
              </w:rPr>
              <w:t xml:space="preserve">Directorate General of Mineral Resources Open-File Report </w:t>
            </w:r>
            <w:r>
              <w:rPr>
                <w:bCs/>
                <w:color w:val="000000"/>
              </w:rPr>
              <w:t>USGS-OF-09-2, 49 p</w:t>
            </w:r>
            <w:r>
              <w:rPr>
                <w:color w:val="000000"/>
              </w:rPr>
              <w:t>.</w:t>
            </w:r>
          </w:p>
          <w:p w14:paraId="16F74CD0" w14:textId="77777777" w:rsidR="0099471E" w:rsidRDefault="0099471E" w:rsidP="0099471E">
            <w:pPr>
              <w:spacing w:after="100" w:line="360" w:lineRule="auto"/>
              <w:ind w:left="720" w:hanging="720"/>
              <w:rPr>
                <w:color w:val="000000"/>
              </w:rPr>
            </w:pPr>
            <w:r>
              <w:rPr>
                <w:color w:val="000000"/>
              </w:rPr>
              <w:t xml:space="preserve">Al-Quorashi, H.E., Al-Ghamdi, M.A., and Al-Eissa, A.M., 1989, Assessment of prospects at Umm ad Damar (23/41A): Saudi Arabian Directorate General of Mineral Resources Open-File Report DGMR-OF-09-3, 61 p. </w:t>
            </w:r>
          </w:p>
          <w:p w14:paraId="3D3F72E2" w14:textId="77777777" w:rsidR="0099471E" w:rsidRDefault="0099471E" w:rsidP="0099471E">
            <w:pPr>
              <w:spacing w:after="100" w:line="360" w:lineRule="auto"/>
              <w:ind w:left="720" w:hanging="720"/>
              <w:rPr>
                <w:color w:val="000000"/>
              </w:rPr>
            </w:pPr>
            <w:r>
              <w:rPr>
                <w:color w:val="000000"/>
              </w:rPr>
              <w:t>Béziat, P., and Billa, M., 1989, As Safra prospect: Results of investigations for precious metals: Saudi Arabian Directorate General of Mineral Resources Open-File Report BRGM-OF-09-7.</w:t>
            </w:r>
          </w:p>
          <w:p w14:paraId="46272982" w14:textId="77777777" w:rsidR="0099471E" w:rsidRDefault="0099471E" w:rsidP="0099471E">
            <w:pPr>
              <w:spacing w:after="100" w:line="360" w:lineRule="auto"/>
              <w:ind w:left="720" w:hanging="720"/>
              <w:rPr>
                <w:color w:val="000000"/>
              </w:rPr>
            </w:pPr>
            <w:r>
              <w:rPr>
                <w:color w:val="000000"/>
              </w:rPr>
              <w:t xml:space="preserve">Béziat, P., and Donzeau, M., 1989, Mamilah-Wadi Bidah mineral belt: Geology and mineral exploration: Saudi Arabian Directorate General of Mineral Resources Open-File Report BRGM-OF-09-5, 34 p., </w:t>
            </w:r>
            <w:proofErr w:type="gramStart"/>
            <w:r>
              <w:rPr>
                <w:color w:val="000000"/>
              </w:rPr>
              <w:t>scale</w:t>
            </w:r>
            <w:proofErr w:type="gramEnd"/>
            <w:r>
              <w:rPr>
                <w:color w:val="000000"/>
              </w:rPr>
              <w:t xml:space="preserve"> 1:100,000.</w:t>
            </w:r>
          </w:p>
          <w:p w14:paraId="5D4E8E68" w14:textId="77777777" w:rsidR="0099471E" w:rsidRDefault="0099471E" w:rsidP="0099471E">
            <w:pPr>
              <w:spacing w:after="100" w:line="360" w:lineRule="auto"/>
              <w:ind w:left="720" w:hanging="720"/>
              <w:rPr>
                <w:color w:val="000000"/>
              </w:rPr>
            </w:pPr>
            <w:r>
              <w:rPr>
                <w:color w:val="000000"/>
              </w:rPr>
              <w:t>Bookstrom, A.A., Vennum, W.R., and Doebrich, J.L., 1989, Geology and mineral resources of the Farah Garan-Kutam mineral belt, Southeast Asir, Kingdom of Saudi Arabia:  Saudi Arabian Directorate General of Mineral Resources Technical Record USGS-TR-10-3, 57 p.</w:t>
            </w:r>
          </w:p>
          <w:p w14:paraId="29BA1E93" w14:textId="77777777" w:rsidR="0099471E" w:rsidRDefault="0099471E" w:rsidP="0099471E">
            <w:pPr>
              <w:spacing w:after="100" w:line="360" w:lineRule="auto"/>
              <w:ind w:left="720" w:hanging="720"/>
              <w:rPr>
                <w:color w:val="000000"/>
              </w:rPr>
            </w:pPr>
            <w:r>
              <w:rPr>
                <w:color w:val="000000"/>
              </w:rPr>
              <w:t xml:space="preserve">Bosch, P.S., Quick, J.E., Bazzari, M.A., Hussein, M.A., Helaby, A.M., Jannadi, E., and Tayeb, J., 1989, Evaluation of the Jabal Mardah nickel prospect and geochemical survey of </w:t>
            </w:r>
            <w:r>
              <w:rPr>
                <w:color w:val="000000"/>
              </w:rPr>
              <w:lastRenderedPageBreak/>
              <w:t>associated gossans, Kingdom of Saudi Arabia:  Saudi Arabian Directorate General of Mineral Resources Technical Record USGS-TR-09-4, 104 p.</w:t>
            </w:r>
          </w:p>
          <w:p w14:paraId="580A9B43" w14:textId="77777777" w:rsidR="004720AA" w:rsidRDefault="004720AA" w:rsidP="004720AA">
            <w:pPr>
              <w:spacing w:after="100" w:line="360" w:lineRule="auto"/>
              <w:ind w:left="720" w:hanging="720"/>
              <w:rPr>
                <w:color w:val="000000"/>
              </w:rPr>
            </w:pPr>
            <w:r>
              <w:rPr>
                <w:color w:val="000000"/>
              </w:rPr>
              <w:t>BRGM Geoscientists, 1989, Al Hajar gold deposit: Results of exploration and feasibility studies Safar 1408 –Rajab 1409 (October 1987-March 1988): Saudi Arabian Directorate General of Mineral Resources Open-File Report BRGM-OF-09-14.</w:t>
            </w:r>
          </w:p>
          <w:p w14:paraId="37481187" w14:textId="77777777" w:rsidR="0099471E" w:rsidRDefault="0099471E" w:rsidP="0099471E">
            <w:pPr>
              <w:spacing w:after="100" w:line="360" w:lineRule="auto"/>
              <w:ind w:left="720" w:hanging="720"/>
              <w:rPr>
                <w:color w:val="000000"/>
              </w:rPr>
            </w:pPr>
            <w:r>
              <w:rPr>
                <w:color w:val="000000"/>
              </w:rPr>
              <w:t xml:space="preserve">Brown, F.B., Schmidt, D.L., and Huffman, A.C., Jr., 1989, </w:t>
            </w:r>
            <w:r>
              <w:rPr>
                <w:iCs/>
                <w:color w:val="000000"/>
              </w:rPr>
              <w:t>Geology of the Arabian Peninsula: Shield area of western Saudi Arabia</w:t>
            </w:r>
            <w:r>
              <w:rPr>
                <w:color w:val="000000"/>
              </w:rPr>
              <w:t xml:space="preserve">: U.S. Geological Survey Professional Paper </w:t>
            </w:r>
            <w:r>
              <w:rPr>
                <w:bCs/>
                <w:color w:val="000000"/>
              </w:rPr>
              <w:t>560-A</w:t>
            </w:r>
            <w:proofErr w:type="gramStart"/>
            <w:r>
              <w:rPr>
                <w:bCs/>
                <w:color w:val="000000"/>
              </w:rPr>
              <w:t>,  188</w:t>
            </w:r>
            <w:proofErr w:type="gramEnd"/>
            <w:r>
              <w:rPr>
                <w:bCs/>
                <w:color w:val="000000"/>
              </w:rPr>
              <w:t xml:space="preserve"> p</w:t>
            </w:r>
            <w:r>
              <w:rPr>
                <w:color w:val="000000"/>
              </w:rPr>
              <w:t>.</w:t>
            </w:r>
          </w:p>
          <w:p w14:paraId="4B3C257E" w14:textId="77777777" w:rsidR="0099471E" w:rsidRDefault="0099471E" w:rsidP="0099471E">
            <w:pPr>
              <w:spacing w:after="100" w:line="360" w:lineRule="auto"/>
              <w:ind w:left="720" w:hanging="720"/>
              <w:rPr>
                <w:color w:val="000000"/>
              </w:rPr>
            </w:pPr>
            <w:r>
              <w:rPr>
                <w:color w:val="000000"/>
              </w:rPr>
              <w:t>C.H., Showail, A.a., Kane, M.F., Khoja, I.A., and Al Ghamdi, S.A. 1989, Gravity survey of parts of quadrangles 26E, 26F, 27E, and 27F, northeastern Arabian shield, Kingdom of Saudi Arabia: Saudi Arabian Directorate General of Mineral Resources Open-File Report USGS-RF-09-3, 19 p.</w:t>
            </w:r>
          </w:p>
          <w:p w14:paraId="45E6D3E0" w14:textId="77777777" w:rsidR="0099471E" w:rsidRDefault="0099471E" w:rsidP="0099471E">
            <w:pPr>
              <w:spacing w:after="100" w:line="360" w:lineRule="auto"/>
              <w:ind w:left="720" w:hanging="720"/>
              <w:rPr>
                <w:rFonts w:eastAsia="MS Mincho"/>
                <w:color w:val="000000"/>
              </w:rPr>
            </w:pPr>
            <w:r>
              <w:rPr>
                <w:rFonts w:eastAsia="MS Mincho"/>
                <w:color w:val="000000"/>
              </w:rPr>
              <w:t>Camp, V.E., and Roobol, M.J., 1989, The Arabian continental alkali basalt province: Part I. Evolution of Harrat Rahat, Kingdom of Saudi Arabia. Geological Society of America Bulletin, 101, 71-95.</w:t>
            </w:r>
          </w:p>
          <w:p w14:paraId="1B597052" w14:textId="77777777" w:rsidR="0099471E" w:rsidRDefault="0099471E" w:rsidP="0099471E">
            <w:pPr>
              <w:spacing w:after="100" w:line="360" w:lineRule="auto"/>
              <w:ind w:left="720" w:hanging="720"/>
              <w:rPr>
                <w:color w:val="000000"/>
              </w:rPr>
            </w:pPr>
            <w:r>
              <w:rPr>
                <w:color w:val="000000"/>
              </w:rPr>
              <w:t>Carten, R.B., and Tayeb, J., 1989a, Jabal Mardah: examples of low-temperature volcanogenic pyrite and millerite-polydymite-vaesite nickel deposits, Kingdom of Saudi Arabia: Saudi Arabian Directorate General of Mineral Resources Technical Record USGS-TR-09-3, 37 p.</w:t>
            </w:r>
          </w:p>
          <w:p w14:paraId="652969BF" w14:textId="77777777" w:rsidR="0099471E" w:rsidRDefault="0099471E" w:rsidP="0099471E">
            <w:pPr>
              <w:spacing w:after="100" w:line="360" w:lineRule="auto"/>
              <w:ind w:left="720" w:hanging="720"/>
              <w:rPr>
                <w:color w:val="000000"/>
              </w:rPr>
            </w:pPr>
            <w:r>
              <w:rPr>
                <w:color w:val="000000"/>
              </w:rPr>
              <w:t>Carten, R.B., and Tayeb, J., 1989b, Geology of the Halahila mineral belt, southeast Asir, Kingdom of Saudi Arabia: Saudi Arabian Directorate General of Mineral Resources Technical Record USGS-TR-10-1, 76 p.</w:t>
            </w:r>
          </w:p>
          <w:p w14:paraId="4608B88C" w14:textId="77777777" w:rsidR="0099471E" w:rsidRDefault="0099471E" w:rsidP="0099471E">
            <w:pPr>
              <w:spacing w:after="100" w:line="360" w:lineRule="auto"/>
              <w:ind w:left="720" w:hanging="720"/>
              <w:rPr>
                <w:color w:val="000000"/>
              </w:rPr>
            </w:pPr>
            <w:r>
              <w:rPr>
                <w:color w:val="000000"/>
              </w:rPr>
              <w:t>Coumoul, A., Béziat, P., Saleh, Y., and Khalil, I., 1989, Results of gold exploration in the Mamilah district: Umm Hijlan, Mamilah Center, and Al Jaufir prospects: Saudi Arabian Directorate General of Mineral Resources Open-File Report BRGM-OF-19-10, 75 p.</w:t>
            </w:r>
          </w:p>
          <w:p w14:paraId="45407624" w14:textId="77777777" w:rsidR="0099471E" w:rsidRDefault="0099471E" w:rsidP="0099471E">
            <w:pPr>
              <w:spacing w:after="100" w:line="360" w:lineRule="auto"/>
              <w:ind w:left="720" w:hanging="720"/>
              <w:rPr>
                <w:color w:val="000000"/>
              </w:rPr>
            </w:pPr>
            <w:r>
              <w:rPr>
                <w:color w:val="000000"/>
              </w:rPr>
              <w:t>Doebrich, J.L., 1989, Evaluation and geochemical survey of the Farah Garan prospect, Kingdom of Saudi Arabia: Saudi Arabian Directorate General of Mineral Resources Technical Record USGS-TR-09-5, 78 p.</w:t>
            </w:r>
          </w:p>
          <w:p w14:paraId="3DD79461" w14:textId="77777777" w:rsidR="0099471E" w:rsidRDefault="0099471E" w:rsidP="0099471E">
            <w:pPr>
              <w:pStyle w:val="BodyText2"/>
              <w:spacing w:after="100" w:line="360" w:lineRule="auto"/>
              <w:ind w:left="720" w:hanging="720"/>
              <w:rPr>
                <w:bCs/>
                <w:color w:val="000000"/>
              </w:rPr>
            </w:pPr>
            <w:r>
              <w:rPr>
                <w:bCs/>
                <w:color w:val="000000"/>
              </w:rPr>
              <w:t xml:space="preserve">Donzeau, M., and Béziat, P., 1989, The Ablah-Wadi Shwas mineral belt: Geology and mineral exploration: Saudi Arabian Directorate General of Mineral Resources Open-File Report </w:t>
            </w:r>
            <w:r>
              <w:rPr>
                <w:bCs/>
                <w:color w:val="000000"/>
              </w:rPr>
              <w:lastRenderedPageBreak/>
              <w:t xml:space="preserve">BRGM-OF-09-1, 34 p., </w:t>
            </w:r>
            <w:proofErr w:type="gramStart"/>
            <w:r>
              <w:rPr>
                <w:bCs/>
                <w:color w:val="000000"/>
              </w:rPr>
              <w:t>scale</w:t>
            </w:r>
            <w:proofErr w:type="gramEnd"/>
            <w:r>
              <w:rPr>
                <w:bCs/>
                <w:color w:val="000000"/>
              </w:rPr>
              <w:t xml:space="preserve"> 1:100,000.</w:t>
            </w:r>
          </w:p>
          <w:p w14:paraId="5D3B8953" w14:textId="77777777" w:rsidR="0099471E" w:rsidRDefault="0099471E" w:rsidP="0099471E">
            <w:pPr>
              <w:spacing w:after="100" w:line="360" w:lineRule="auto"/>
              <w:ind w:left="720" w:hanging="720"/>
              <w:rPr>
                <w:color w:val="000000"/>
              </w:rPr>
            </w:pPr>
            <w:r>
              <w:rPr>
                <w:color w:val="000000"/>
              </w:rPr>
              <w:t>Floyd, P.A., 1989, Geochemical features of intraplate plateau basalts. Geological Society, London Special Publications, 42, 215-230.</w:t>
            </w:r>
          </w:p>
          <w:p w14:paraId="2D4DBD4F" w14:textId="77777777" w:rsidR="0099471E" w:rsidRDefault="0099471E" w:rsidP="0099471E">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Graniger, D.J., and Hanif, M.R., 1989, Geologic map of the Shaghab quadrangle, Sheet 27B, Kingdom of Saudi Arabia: Directorate General of Mineral Resources Geologic Map GM 109, 31 p., </w:t>
            </w:r>
            <w:proofErr w:type="gramStart"/>
            <w:r>
              <w:rPr>
                <w:rFonts w:ascii="Times New Roman" w:hAnsi="Times New Roman" w:cs="Times New Roman"/>
                <w:color w:val="000000"/>
                <w:sz w:val="24"/>
                <w:szCs w:val="24"/>
              </w:rPr>
              <w:t>scale</w:t>
            </w:r>
            <w:proofErr w:type="gramEnd"/>
            <w:r>
              <w:rPr>
                <w:rFonts w:ascii="Times New Roman" w:hAnsi="Times New Roman" w:cs="Times New Roman"/>
                <w:color w:val="000000"/>
                <w:sz w:val="24"/>
                <w:szCs w:val="24"/>
              </w:rPr>
              <w:t xml:space="preserve"> 1:250,000.</w:t>
            </w:r>
          </w:p>
          <w:p w14:paraId="1AAE0C46" w14:textId="77777777" w:rsidR="0099471E" w:rsidRDefault="0099471E" w:rsidP="0099471E">
            <w:pPr>
              <w:spacing w:after="100" w:line="360" w:lineRule="auto"/>
              <w:ind w:left="720" w:hanging="720"/>
              <w:rPr>
                <w:color w:val="000000"/>
              </w:rPr>
            </w:pPr>
            <w:r>
              <w:rPr>
                <w:color w:val="000000"/>
              </w:rPr>
              <w:t>Hatcher, R.D., 1989, Tectonic synthesis of the U.S. Appalachians, in Hatcher, R.D., Thomas, W.A., and Viele, G.W., eds., The Appalachian-Ouachita Orogen in the United States. Boulder, Colorado, Geological society of America, The Geology of North America, v. F-2.</w:t>
            </w:r>
          </w:p>
          <w:p w14:paraId="1C879046" w14:textId="77777777" w:rsidR="0099471E" w:rsidRDefault="0099471E" w:rsidP="0099471E">
            <w:pPr>
              <w:spacing w:after="100" w:line="360" w:lineRule="auto"/>
              <w:ind w:left="720" w:hanging="720"/>
              <w:rPr>
                <w:color w:val="000000"/>
              </w:rPr>
            </w:pPr>
            <w:r>
              <w:rPr>
                <w:color w:val="000000"/>
              </w:rPr>
              <w:t>Johnson, P.R., Quick, J.E., and Kamilli, R.J., 1989, Geology and mineral resources of the Bi’r Tuluhah quadrangle, Kingdom of Saudi Arabia: Saudi Arabian Directorate General of Mineral Resource Technical Record USGS-TR-09-1, 42 p.</w:t>
            </w:r>
          </w:p>
          <w:p w14:paraId="6E4BD3A8" w14:textId="77777777" w:rsidR="0099471E" w:rsidRDefault="0099471E" w:rsidP="0099471E">
            <w:pPr>
              <w:spacing w:after="100" w:line="360" w:lineRule="auto"/>
              <w:ind w:left="720" w:hanging="720"/>
              <w:rPr>
                <w:color w:val="000000"/>
              </w:rPr>
            </w:pPr>
            <w:r>
              <w:rPr>
                <w:color w:val="000000"/>
              </w:rPr>
              <w:t>Miller, C.H., Showail, A.A., Kane, M.F., Khoja, I.A., and Al-Ghamdi, S.A., 1989, A gravity survey of parts of quadrangles 26E, 26F, 27E, and 27F, northeastern Arabian shield, Kingdom of Saudi Arabia. Directorate General of Mineral Resources Open-File Report USGS-OF-09-3,</w:t>
            </w:r>
          </w:p>
          <w:p w14:paraId="7A4C1C9C" w14:textId="77777777" w:rsidR="0099471E" w:rsidRDefault="0099471E" w:rsidP="0099471E">
            <w:pPr>
              <w:spacing w:after="100" w:line="360" w:lineRule="auto"/>
              <w:ind w:left="720" w:hanging="720"/>
            </w:pPr>
            <w:r>
              <w:rPr>
                <w:color w:val="000000"/>
              </w:rPr>
              <w:t>Moore, T.A., and Al-Rehaili, M.H., 1989</w:t>
            </w:r>
            <w:proofErr w:type="gramStart"/>
            <w:r>
              <w:rPr>
                <w:color w:val="000000"/>
              </w:rPr>
              <w:t xml:space="preserve">,  </w:t>
            </w:r>
            <w:r>
              <w:rPr>
                <w:iCs/>
                <w:color w:val="000000"/>
              </w:rPr>
              <w:t>Geological</w:t>
            </w:r>
            <w:proofErr w:type="gramEnd"/>
            <w:r>
              <w:rPr>
                <w:iCs/>
                <w:color w:val="000000"/>
              </w:rPr>
              <w:t xml:space="preserve"> map of the Makkah quadrangle, Sheet 21D, Kingdom of Saudi Arabia: </w:t>
            </w:r>
            <w:r>
              <w:rPr>
                <w:color w:val="000000"/>
              </w:rPr>
              <w:t xml:space="preserve">Saudi Arabian Directorate General of Mineral Resources Geoscience Map </w:t>
            </w:r>
            <w:r>
              <w:rPr>
                <w:bCs/>
                <w:color w:val="000000"/>
              </w:rPr>
              <w:t>GM 107,</w:t>
            </w:r>
            <w:r>
              <w:rPr>
                <w:color w:val="000000"/>
              </w:rPr>
              <w:t xml:space="preserve"> 62 p.,</w:t>
            </w:r>
            <w:r>
              <w:t xml:space="preserve"> scale 1:250,000.</w:t>
            </w:r>
          </w:p>
          <w:p w14:paraId="2FEEC594" w14:textId="77777777" w:rsidR="0099471E" w:rsidRDefault="0099471E" w:rsidP="0099471E">
            <w:pPr>
              <w:spacing w:after="100" w:line="360" w:lineRule="auto"/>
              <w:ind w:left="720" w:hanging="720"/>
              <w:rPr>
                <w:color w:val="000000"/>
              </w:rPr>
            </w:pPr>
            <w:r>
              <w:rPr>
                <w:color w:val="000000"/>
              </w:rPr>
              <w:t>Pitkin, J.A., and Huffman, A.C., 1989, Geophysical and geological investigations of aerial radiometric anomalies in the Phanerozoic Cover rocks of southern Saudi Arabia. Directorate General of Mineral Resources Open-File Report USGS-OF-07-7, 17 p.</w:t>
            </w:r>
          </w:p>
          <w:p w14:paraId="1C7EA638" w14:textId="77777777" w:rsidR="0099471E" w:rsidRDefault="0099471E" w:rsidP="0099471E">
            <w:pPr>
              <w:spacing w:after="100" w:line="360" w:lineRule="auto"/>
              <w:ind w:left="720" w:hanging="720"/>
              <w:rPr>
                <w:color w:val="000000"/>
              </w:rPr>
            </w:pPr>
            <w:r>
              <w:rPr>
                <w:color w:val="000000"/>
              </w:rPr>
              <w:t xml:space="preserve">Roubichou, P., Artignan, D., Beurrier, M., Cottard, F., and Lescuyer, J.L., 1989, Results of gold exploration in the Wadi Bidah district: Gihab and Mulhah gold prospects: Saudi Arabian Directorate General </w:t>
            </w:r>
            <w:proofErr w:type="gramStart"/>
            <w:r>
              <w:rPr>
                <w:color w:val="000000"/>
              </w:rPr>
              <w:t>of  Mineral</w:t>
            </w:r>
            <w:proofErr w:type="gramEnd"/>
            <w:r>
              <w:rPr>
                <w:color w:val="000000"/>
              </w:rPr>
              <w:t xml:space="preserve"> Resources Open-File Report BRGM-OF-09-8, 50 p.</w:t>
            </w:r>
          </w:p>
          <w:p w14:paraId="7C947658" w14:textId="77777777" w:rsidR="0099471E" w:rsidRDefault="0099471E" w:rsidP="0099471E">
            <w:pPr>
              <w:spacing w:after="100" w:line="360" w:lineRule="auto"/>
              <w:ind w:left="720" w:hanging="720"/>
              <w:rPr>
                <w:color w:val="000000"/>
              </w:rPr>
            </w:pPr>
            <w:r>
              <w:rPr>
                <w:color w:val="000000"/>
              </w:rPr>
              <w:t>Salpeteur, I., and Sabir, H., 1989, Orientation studies for gold in the central pediplain of the Saudi Arabian shield. Journal of Geochemical Exploration, v., 34, p. 189-251.</w:t>
            </w:r>
          </w:p>
          <w:p w14:paraId="740D00BE" w14:textId="77777777" w:rsidR="0099471E" w:rsidRDefault="0099471E" w:rsidP="0099471E">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Vadala, P., Abdulhay, G., and Roubichou, P., 1989, Exploration for precious metals in the Jadmah prospect, Wadi Shwas district: Saudi Arabian Directorate General of Mineral </w:t>
            </w:r>
            <w:r>
              <w:rPr>
                <w:rFonts w:ascii="Times New Roman" w:eastAsia="MS Mincho" w:hAnsi="Times New Roman" w:cs="Times New Roman"/>
                <w:color w:val="000000"/>
                <w:sz w:val="24"/>
                <w:szCs w:val="24"/>
              </w:rPr>
              <w:lastRenderedPageBreak/>
              <w:t>Resources Open-File Report BRGM-OF-09-12, 49 p.</w:t>
            </w:r>
          </w:p>
          <w:p w14:paraId="3AF2E4E6" w14:textId="77777777" w:rsidR="0099471E" w:rsidRDefault="0099471E" w:rsidP="0099471E">
            <w:pPr>
              <w:spacing w:after="100" w:line="360" w:lineRule="auto"/>
              <w:ind w:left="720" w:hanging="720"/>
              <w:rPr>
                <w:color w:val="000000"/>
              </w:rPr>
            </w:pPr>
            <w:r>
              <w:rPr>
                <w:color w:val="000000"/>
              </w:rPr>
              <w:t xml:space="preserve">Walker, B.M., El </w:t>
            </w:r>
            <w:proofErr w:type="gramStart"/>
            <w:r>
              <w:rPr>
                <w:color w:val="000000"/>
              </w:rPr>
              <w:t>Komi ,</w:t>
            </w:r>
            <w:proofErr w:type="gramEnd"/>
            <w:r>
              <w:rPr>
                <w:color w:val="000000"/>
              </w:rPr>
              <w:t xml:space="preserve"> M.B., Taleb, M., Hussaid, M.A., and Christian, R., 1989, Geology and mineralization of the Bi’r Jarbuah gold prospect, Kingdom of Saudi Arabia: Saudi Arabian Directorate General of Mineral Resources Technical Report USGS-TR-10-2, 121 p. </w:t>
            </w:r>
          </w:p>
          <w:p w14:paraId="0A6CCFD7" w14:textId="13442BFE" w:rsidR="00176946" w:rsidRDefault="0099471E" w:rsidP="00F27328">
            <w:pPr>
              <w:spacing w:after="100" w:line="360" w:lineRule="auto"/>
              <w:ind w:left="720" w:hanging="720"/>
              <w:rPr>
                <w:b/>
                <w:color w:val="FF0000"/>
              </w:rPr>
            </w:pPr>
            <w:r>
              <w:rPr>
                <w:b/>
                <w:color w:val="FF0000"/>
              </w:rPr>
              <w:t>1988</w:t>
            </w:r>
          </w:p>
          <w:p w14:paraId="5473CA34" w14:textId="77777777" w:rsidR="004720AA" w:rsidRDefault="004720AA" w:rsidP="004720AA">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Agar, R.A., 1988, Geologic map of the Zalm quadrangle, Sheet 22F, Kingdom of Saudi Arabia: Directorate General of Mineral Resources Geoscience Map GM-89C, 41 p., scale 1:250,000.</w:t>
            </w:r>
          </w:p>
          <w:p w14:paraId="2711582D" w14:textId="77777777" w:rsidR="004720AA" w:rsidRDefault="004720AA" w:rsidP="004720AA">
            <w:pPr>
              <w:spacing w:after="100" w:line="360" w:lineRule="auto"/>
              <w:ind w:left="720" w:hanging="720"/>
              <w:rPr>
                <w:color w:val="000000"/>
              </w:rPr>
            </w:pPr>
            <w:r>
              <w:rPr>
                <w:color w:val="000000"/>
              </w:rPr>
              <w:t>Al-Shanti, A.M.S., and El-Mady, O.R., 1988, Geological studies and assessment of chromite occurrences in Saudi Arabia: King Abdulaziz City of Science and Technology Project No. AT-6-094 Final Report, 165 p.</w:t>
            </w:r>
          </w:p>
          <w:p w14:paraId="526D0DED" w14:textId="77777777" w:rsidR="004720AA" w:rsidRDefault="004720AA" w:rsidP="004720AA">
            <w:pPr>
              <w:spacing w:after="100" w:line="360" w:lineRule="auto"/>
              <w:ind w:left="720" w:hanging="720"/>
              <w:rPr>
                <w:color w:val="000000"/>
              </w:rPr>
            </w:pPr>
            <w:r>
              <w:rPr>
                <w:color w:val="000000"/>
              </w:rPr>
              <w:t>Barker, F., Jones, D.I., Budahn, J.R., and Coney, P.J., 1988, Ocean plateau-seamount origin of basaltic rocks, Angayucham Terrane, Central Alaska. The Journal of Geology, 96, 368-374.</w:t>
            </w:r>
          </w:p>
          <w:p w14:paraId="7B87776D" w14:textId="77777777" w:rsidR="004720AA" w:rsidRDefault="004720AA" w:rsidP="004720AA">
            <w:pPr>
              <w:spacing w:after="100" w:line="360" w:lineRule="auto"/>
              <w:ind w:left="720" w:hanging="720"/>
              <w:rPr>
                <w:color w:val="000000"/>
              </w:rPr>
            </w:pPr>
            <w:r>
              <w:rPr>
                <w:color w:val="000000"/>
              </w:rPr>
              <w:t xml:space="preserve">Cole, J.C., 1988, </w:t>
            </w:r>
            <w:r>
              <w:rPr>
                <w:iCs/>
                <w:color w:val="000000"/>
              </w:rPr>
              <w:t xml:space="preserve">Geological map of the Aban al Ahmar quadrangle, Sheet 25F, Kingdom of Saudi Arabia: </w:t>
            </w:r>
            <w:r>
              <w:rPr>
                <w:color w:val="000000"/>
              </w:rPr>
              <w:t xml:space="preserve">Saudi Arabian Deputy Ministry for Mineral Resources Geoscience Map </w:t>
            </w:r>
            <w:r>
              <w:rPr>
                <w:bCs/>
                <w:color w:val="000000"/>
              </w:rPr>
              <w:t>GM 89, 45 p., scale 1:250,000</w:t>
            </w:r>
            <w:r>
              <w:rPr>
                <w:color w:val="000000"/>
              </w:rPr>
              <w:t>.</w:t>
            </w:r>
          </w:p>
          <w:p w14:paraId="605FF47C" w14:textId="77777777" w:rsidR="004720AA" w:rsidRDefault="004720AA" w:rsidP="004720AA">
            <w:pPr>
              <w:spacing w:after="100" w:line="360" w:lineRule="auto"/>
              <w:ind w:left="720" w:hanging="720"/>
              <w:rPr>
                <w:color w:val="000000"/>
              </w:rPr>
            </w:pPr>
            <w:r>
              <w:rPr>
                <w:color w:val="000000"/>
              </w:rPr>
              <w:t>Dewey, J.F., 1988, Extensional collapse of orogens. Tectonics, 7, 1123-1139.</w:t>
            </w:r>
          </w:p>
          <w:p w14:paraId="75A2DB9E" w14:textId="77777777" w:rsidR="004720AA" w:rsidRDefault="004720AA" w:rsidP="004720AA">
            <w:pPr>
              <w:spacing w:after="100" w:line="360" w:lineRule="auto"/>
              <w:ind w:left="720" w:hanging="720"/>
              <w:rPr>
                <w:color w:val="000000"/>
              </w:rPr>
            </w:pPr>
            <w:r>
              <w:rPr>
                <w:color w:val="000000"/>
              </w:rPr>
              <w:t>Doebrich, J.L., and White, E.H., 1988, Geology of the Ishmas gold district, Kingdom of Saudi Arabia: Saudi Arabian Directorate General of Mineral Resources Technical Record USGS-TR-08-1, 40 p.</w:t>
            </w:r>
          </w:p>
          <w:p w14:paraId="72EC7333" w14:textId="77777777" w:rsidR="004720AA" w:rsidRDefault="004720AA" w:rsidP="004720AA">
            <w:pPr>
              <w:spacing w:after="100" w:line="360" w:lineRule="auto"/>
              <w:ind w:left="720" w:hanging="720"/>
            </w:pPr>
            <w:proofErr w:type="gramStart"/>
            <w:r>
              <w:t>du</w:t>
            </w:r>
            <w:proofErr w:type="gramEnd"/>
            <w:r>
              <w:t xml:space="preserve"> Bray, E.A., 1988, Garnet compositions and their use as indicators of peraluminous granitoid petrogenesis–southeastern Arabian shield.  Contributions to Mineralogy and Petrology, 100, 205-212.</w:t>
            </w:r>
          </w:p>
          <w:p w14:paraId="36BD703F" w14:textId="77777777" w:rsidR="004720AA" w:rsidRDefault="004720AA" w:rsidP="004720AA">
            <w:pPr>
              <w:spacing w:after="100" w:line="360" w:lineRule="auto"/>
              <w:ind w:left="720" w:hanging="720"/>
              <w:rPr>
                <w:color w:val="000000"/>
              </w:rPr>
            </w:pPr>
            <w:r>
              <w:rPr>
                <w:color w:val="000000"/>
              </w:rPr>
              <w:t>Hamilton, W.B., 1988, Plate tectonics and island arcs. Geological Society of America Bulletin, 100, 1503-1527.</w:t>
            </w:r>
          </w:p>
          <w:p w14:paraId="6964B6D3" w14:textId="77777777" w:rsidR="004720AA" w:rsidRDefault="004720AA" w:rsidP="004720AA">
            <w:pPr>
              <w:spacing w:after="100" w:line="360" w:lineRule="auto"/>
              <w:ind w:left="720" w:hanging="720"/>
            </w:pPr>
            <w:r>
              <w:t>Husseini, M.I., 1988, The Arabian Infracambrian extensional system. Tectonophysics, 148, 93-103.</w:t>
            </w:r>
          </w:p>
          <w:p w14:paraId="0A22ED66" w14:textId="77777777" w:rsidR="004720AA" w:rsidRDefault="004720AA" w:rsidP="004720AA">
            <w:pPr>
              <w:spacing w:after="100" w:line="360" w:lineRule="auto"/>
              <w:ind w:left="720" w:hanging="720"/>
              <w:rPr>
                <w:color w:val="000000"/>
              </w:rPr>
            </w:pPr>
            <w:r>
              <w:rPr>
                <w:color w:val="000000"/>
              </w:rPr>
              <w:t xml:space="preserve">Jordan, T.H., 1988, Structure and formation of the continental tectosphere, </w:t>
            </w:r>
            <w:r>
              <w:rPr>
                <w:i/>
                <w:color w:val="000000"/>
              </w:rPr>
              <w:t xml:space="preserve">in </w:t>
            </w:r>
            <w:r>
              <w:rPr>
                <w:color w:val="000000"/>
              </w:rPr>
              <w:t xml:space="preserve">Menzies, M., and </w:t>
            </w:r>
            <w:r>
              <w:rPr>
                <w:color w:val="000000"/>
              </w:rPr>
              <w:lastRenderedPageBreak/>
              <w:t>others, eds., Oceanic and Continental Lithosphere; Similarities and Differences. Journal of Petrology Special Volume 1, 11-37.</w:t>
            </w:r>
          </w:p>
          <w:p w14:paraId="561F6330" w14:textId="77777777" w:rsidR="004720AA" w:rsidRDefault="004720AA" w:rsidP="004720AA">
            <w:pPr>
              <w:spacing w:after="100" w:line="360" w:lineRule="auto"/>
              <w:ind w:left="720" w:hanging="720"/>
            </w:pPr>
            <w:r>
              <w:t>Lemiszki, P.J., and Brown, L.D., 1988, Variable crustal structure of strike-slip fault zones as observed on deep seismic reflection profiles. Geological Society of America Bulletin, 100, 665-676.</w:t>
            </w:r>
          </w:p>
          <w:p w14:paraId="29610363" w14:textId="77777777" w:rsidR="004720AA" w:rsidRDefault="004720AA" w:rsidP="004720AA">
            <w:pPr>
              <w:spacing w:after="100" w:line="360" w:lineRule="auto"/>
              <w:ind w:left="720" w:hanging="720"/>
              <w:rPr>
                <w:color w:val="000000"/>
              </w:rPr>
            </w:pPr>
            <w:r>
              <w:rPr>
                <w:color w:val="000000"/>
              </w:rPr>
              <w:t xml:space="preserve">Pallister, J.S., Stacey, J.S., Fischer, L.B., and Premo, W.R., 1988, Precambrian ophiolites of Arabia: Geological settings, U-Pb geochronology, Pb-isotope characteristics, and implications for continental accretion: </w:t>
            </w:r>
            <w:r>
              <w:rPr>
                <w:iCs/>
                <w:color w:val="000000"/>
              </w:rPr>
              <w:t>Precambrian Research</w:t>
            </w:r>
            <w:r>
              <w:rPr>
                <w:color w:val="000000"/>
              </w:rPr>
              <w:t xml:space="preserve"> </w:t>
            </w:r>
            <w:r>
              <w:rPr>
                <w:bCs/>
                <w:color w:val="000000"/>
              </w:rPr>
              <w:t>38</w:t>
            </w:r>
            <w:r>
              <w:rPr>
                <w:color w:val="000000"/>
              </w:rPr>
              <w:t>, 1-54.</w:t>
            </w:r>
          </w:p>
          <w:p w14:paraId="279FD964" w14:textId="77777777" w:rsidR="004720AA" w:rsidRDefault="004720AA" w:rsidP="004720AA">
            <w:pPr>
              <w:spacing w:after="100" w:line="360" w:lineRule="auto"/>
              <w:ind w:left="720" w:hanging="720"/>
              <w:rPr>
                <w:rFonts w:eastAsia="MS Mincho"/>
                <w:color w:val="000000"/>
              </w:rPr>
            </w:pPr>
            <w:r>
              <w:rPr>
                <w:rFonts w:eastAsia="MS Mincho"/>
                <w:color w:val="000000"/>
              </w:rPr>
              <w:t>Sheahan, P., and Robert, R.G., 1988, Ore Deposit Models. Geological Association of Canada, Geosciences Canada, Reprint Series 3.</w:t>
            </w:r>
          </w:p>
          <w:p w14:paraId="374CE33C" w14:textId="77777777" w:rsidR="004720AA" w:rsidRDefault="004720AA" w:rsidP="004720AA">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Simons, F.S., 1988, Geologic map of the Wadi Bishah quadrangle, sheet 20F, Kingdom of Saudi Arabia. Deputy Ministry for Mineral Resources Geologic Map GM- 97, scale 1:250,000, 34 p.</w:t>
            </w:r>
          </w:p>
          <w:p w14:paraId="1F43F107" w14:textId="77777777" w:rsidR="004720AA" w:rsidRDefault="004720AA" w:rsidP="004720AA">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hAnsi="Times New Roman" w:cs="Times New Roman"/>
                <w:color w:val="000000"/>
                <w:sz w:val="24"/>
                <w:szCs w:val="24"/>
              </w:rPr>
              <w:t xml:space="preserve">Stoeser, D.B., and </w:t>
            </w:r>
            <w:r>
              <w:rPr>
                <w:rFonts w:ascii="Times New Roman" w:eastAsia="MS Mincho" w:hAnsi="Times New Roman" w:cs="Times New Roman"/>
                <w:color w:val="000000"/>
                <w:sz w:val="24"/>
                <w:szCs w:val="24"/>
              </w:rPr>
              <w:t xml:space="preserve">Stacey, J. S., 1988, Evolution, U-Pb geochronology, and isotope geology of the Pan-African Nabitah orogenic belt of the Saudi Arabian shield, </w:t>
            </w:r>
            <w:r>
              <w:rPr>
                <w:rFonts w:ascii="Times New Roman" w:eastAsia="MS Mincho" w:hAnsi="Times New Roman" w:cs="Times New Roman"/>
                <w:i/>
                <w:color w:val="000000"/>
                <w:sz w:val="24"/>
                <w:szCs w:val="24"/>
              </w:rPr>
              <w:t xml:space="preserve">in </w:t>
            </w:r>
            <w:r>
              <w:rPr>
                <w:rFonts w:ascii="Times New Roman" w:eastAsia="MS Mincho" w:hAnsi="Times New Roman" w:cs="Times New Roman"/>
                <w:color w:val="000000"/>
                <w:sz w:val="24"/>
                <w:szCs w:val="24"/>
              </w:rPr>
              <w:t>S. El-Gaby and R.O. Greiling, eds., The Pan-African Belt of Northeast Africa and Adjacent Areas: Braunschweig/Weisbaden, Vieweg und Sohn, 227-288.</w:t>
            </w:r>
          </w:p>
          <w:p w14:paraId="5C259FE4" w14:textId="77777777" w:rsidR="004720AA" w:rsidRDefault="004720AA" w:rsidP="004720AA">
            <w:pPr>
              <w:spacing w:after="100" w:line="360" w:lineRule="auto"/>
              <w:ind w:left="720" w:hanging="720"/>
              <w:rPr>
                <w:color w:val="000000"/>
              </w:rPr>
            </w:pPr>
            <w:r>
              <w:rPr>
                <w:color w:val="000000"/>
              </w:rPr>
              <w:t>Thieme, J., 1988, Geologic map of the Jabal Khida quadrangle, sheet 21 G, Kingdom of Saudi Arabia: Saudi Arabian Directorate General of Mineral Resources Geologic Map GM-90, 35 p., scale 1:250,000.</w:t>
            </w:r>
          </w:p>
          <w:p w14:paraId="429E8169" w14:textId="77777777" w:rsidR="004720AA" w:rsidRDefault="004720AA" w:rsidP="004720AA">
            <w:pPr>
              <w:spacing w:after="100" w:line="360" w:lineRule="auto"/>
              <w:ind w:left="720" w:hanging="720"/>
            </w:pPr>
            <w:r>
              <w:t>Whalen, J.B., Chappell, B.W., 1988, Opaque mineralogy and mafic mineral chemistry of I- and S-type granites of the Lachlan fold belt, southeast Australia. American Mineraloist, 73, 281-296.</w:t>
            </w:r>
          </w:p>
          <w:p w14:paraId="27964142" w14:textId="77777777" w:rsidR="004720AA" w:rsidRDefault="004720AA" w:rsidP="004720AA">
            <w:pPr>
              <w:spacing w:after="100" w:line="360" w:lineRule="auto"/>
              <w:ind w:left="720" w:hanging="720"/>
              <w:rPr>
                <w:color w:val="000000"/>
              </w:rPr>
            </w:pPr>
            <w:r>
              <w:rPr>
                <w:color w:val="000000"/>
              </w:rPr>
              <w:t>White, W.H., and Doebrich, J.L., 1988, Gold deposits of the Ishmas district, Kingdom of Saudi Arabia: Directorate General of Mineral Resources Technical Record USGS-TR-07-5, 73 p.</w:t>
            </w:r>
          </w:p>
          <w:p w14:paraId="395859FC" w14:textId="77777777" w:rsidR="0099471E" w:rsidRDefault="004720AA" w:rsidP="00F27328">
            <w:pPr>
              <w:spacing w:after="100" w:line="360" w:lineRule="auto"/>
              <w:ind w:left="720" w:hanging="720"/>
              <w:rPr>
                <w:b/>
                <w:color w:val="FF0000"/>
              </w:rPr>
            </w:pPr>
            <w:r>
              <w:rPr>
                <w:b/>
                <w:color w:val="FF0000"/>
              </w:rPr>
              <w:t>1987</w:t>
            </w:r>
          </w:p>
          <w:p w14:paraId="5A98C3E6" w14:textId="77777777" w:rsidR="004720AA" w:rsidRDefault="004720AA" w:rsidP="004720AA">
            <w:pPr>
              <w:spacing w:after="100" w:line="360" w:lineRule="auto"/>
              <w:ind w:left="720" w:hanging="720"/>
              <w:rPr>
                <w:color w:val="000000"/>
              </w:rPr>
            </w:pPr>
            <w:r>
              <w:rPr>
                <w:color w:val="000000"/>
              </w:rPr>
              <w:t>Agar, R.A., 1987, the Najd fault system revisited; a two-way strike-slip orogen in the Saudi Arabian shield. Journal of Structural Geology, 9, 41-48.</w:t>
            </w:r>
          </w:p>
          <w:p w14:paraId="6D1CAF14" w14:textId="77777777" w:rsidR="004720AA" w:rsidRDefault="004720AA" w:rsidP="004720AA">
            <w:pPr>
              <w:spacing w:after="100" w:line="360" w:lineRule="auto"/>
              <w:ind w:left="720" w:hanging="720"/>
              <w:rPr>
                <w:rFonts w:eastAsia="MS Mincho"/>
                <w:color w:val="000000"/>
              </w:rPr>
            </w:pPr>
            <w:r>
              <w:rPr>
                <w:rFonts w:eastAsia="MS Mincho"/>
                <w:color w:val="000000"/>
              </w:rPr>
              <w:t xml:space="preserve">Al-Muallem, M.S., and Smith, J.W., 1987, Geologic map of the Ar Rawdah quadrangle, Sheet </w:t>
            </w:r>
            <w:r>
              <w:rPr>
                <w:rFonts w:eastAsia="MS Mincho"/>
                <w:color w:val="000000"/>
              </w:rPr>
              <w:lastRenderedPageBreak/>
              <w:t>21F, Kingdom of Saudi Arabia: Saudi Arabian Deputy Ministry for Mineral Resources Geoscience Map GM-85, 25 p., scale 1:250,000.</w:t>
            </w:r>
          </w:p>
          <w:p w14:paraId="593CE5FD" w14:textId="77777777" w:rsidR="004720AA" w:rsidRDefault="004720AA" w:rsidP="004720AA">
            <w:pPr>
              <w:spacing w:after="100" w:line="360" w:lineRule="auto"/>
              <w:ind w:left="720" w:hanging="720"/>
            </w:pPr>
            <w:r>
              <w:t>Bernau, R., Darbyshire, D.P.F., Franz, G., Harms, U., Huth, A., Mansour, N., Pasteels, P., and Schandelmeier, H., 1987, Petrology, geochemistry, and structural development of the Bi’r Safsaf-Aswan uplift, Southern Egypt. Journal of African Earth Sciences, 6, 79-90.</w:t>
            </w:r>
          </w:p>
          <w:p w14:paraId="3645A14F" w14:textId="77777777" w:rsidR="004720AA" w:rsidRDefault="004720AA" w:rsidP="004720AA">
            <w:pPr>
              <w:spacing w:after="100" w:line="360" w:lineRule="auto"/>
              <w:ind w:left="720" w:hanging="720"/>
              <w:rPr>
                <w:color w:val="000000"/>
              </w:rPr>
            </w:pPr>
            <w:r>
              <w:rPr>
                <w:color w:val="000000"/>
              </w:rPr>
              <w:t>Calvez, J.Y</w:t>
            </w:r>
            <w:proofErr w:type="gramStart"/>
            <w:r>
              <w:rPr>
                <w:color w:val="000000"/>
              </w:rPr>
              <w:t>. ,</w:t>
            </w:r>
            <w:proofErr w:type="gramEnd"/>
            <w:r>
              <w:rPr>
                <w:color w:val="000000"/>
              </w:rPr>
              <w:t xml:space="preserve"> and Kemp, J. 1987.  </w:t>
            </w:r>
            <w:r>
              <w:rPr>
                <w:iCs/>
                <w:color w:val="000000"/>
              </w:rPr>
              <w:t>Rb-Sr geochronology of the Shammar group in the Hulayfah area, northern Arabian shield:</w:t>
            </w:r>
            <w:r>
              <w:rPr>
                <w:color w:val="000000"/>
              </w:rPr>
              <w:t xml:space="preserve"> Saudi Arabian Deputy Ministry for Mineral Resources Open-File Report </w:t>
            </w:r>
            <w:r>
              <w:rPr>
                <w:bCs/>
                <w:color w:val="000000"/>
              </w:rPr>
              <w:t>BRGM-OF-07-11, 22 p</w:t>
            </w:r>
            <w:r>
              <w:rPr>
                <w:color w:val="000000"/>
              </w:rPr>
              <w:t xml:space="preserve">. </w:t>
            </w:r>
          </w:p>
          <w:p w14:paraId="23D1D966" w14:textId="77777777" w:rsidR="004720AA" w:rsidRDefault="004720AA" w:rsidP="004720AA">
            <w:pPr>
              <w:spacing w:after="100" w:line="360" w:lineRule="auto"/>
              <w:ind w:left="720" w:hanging="720"/>
              <w:rPr>
                <w:color w:val="000000"/>
              </w:rPr>
            </w:pPr>
            <w:r>
              <w:rPr>
                <w:color w:val="000000"/>
              </w:rPr>
              <w:t xml:space="preserve">Cassard, D., and Gêlot, J.L., 1987, Mineral and geophysical exploration of Bari gold prospect, Mahd adh Dhahab area, central Arabian shield: Saudi Arabian Deputy Ministry for Mineral Resources Open-File Report BRGM-OF-07-18, 142 p. </w:t>
            </w:r>
          </w:p>
          <w:p w14:paraId="718A7D5D" w14:textId="77777777" w:rsidR="004720AA" w:rsidRDefault="004720AA" w:rsidP="004720AA">
            <w:pPr>
              <w:autoSpaceDE w:val="0"/>
              <w:autoSpaceDN w:val="0"/>
              <w:adjustRightInd w:val="0"/>
              <w:spacing w:after="100" w:line="360" w:lineRule="auto"/>
              <w:ind w:left="720" w:hanging="720"/>
              <w:rPr>
                <w:color w:val="000000"/>
              </w:rPr>
            </w:pPr>
            <w:r>
              <w:rPr>
                <w:color w:val="000000"/>
              </w:rPr>
              <w:t>Clark, M.D., 1987, Geologic map of the Al Bad’ quadrangle, Sheet 28A, Kingdom of Saudi Arabia. Deputy Ministry for Mineral Resources Geologic Map GM 81, scale 1:250,000, 46 p.</w:t>
            </w:r>
          </w:p>
          <w:p w14:paraId="6D356A3D" w14:textId="77777777" w:rsidR="004720AA" w:rsidRDefault="004720AA" w:rsidP="004720AA">
            <w:pPr>
              <w:spacing w:after="100" w:line="360" w:lineRule="auto"/>
              <w:ind w:left="720" w:hanging="720"/>
              <w:rPr>
                <w:color w:val="000000"/>
              </w:rPr>
            </w:pPr>
            <w:r>
              <w:rPr>
                <w:color w:val="000000"/>
              </w:rPr>
              <w:t>Hadley, D.G., 1987, Geologic map of the Sahl al Matran quadrangle, Sheet26C, Kingdom of Saudi Arabia. Deputy Ministry for Mineral Resources Geologic Map GM 86, scale 1:250,000, 24 p.</w:t>
            </w:r>
          </w:p>
          <w:p w14:paraId="6BA6CB2B" w14:textId="77777777" w:rsidR="004720AA" w:rsidRDefault="004720AA" w:rsidP="004720AA">
            <w:pPr>
              <w:spacing w:after="100" w:line="360" w:lineRule="auto"/>
              <w:ind w:left="720" w:hanging="720"/>
              <w:rPr>
                <w:color w:val="000000"/>
              </w:rPr>
            </w:pPr>
            <w:r>
              <w:rPr>
                <w:color w:val="000000"/>
              </w:rPr>
              <w:t>Pallister, J.S., Stacey, J.S., Fischer, L.B., and Premo, W.R., 1987, Arabian Shield ophiolites and Late Proterozoic microplate accretion. Geology, 15, 320-323.</w:t>
            </w:r>
          </w:p>
          <w:p w14:paraId="1C8A602F" w14:textId="77777777" w:rsidR="004720AA" w:rsidRDefault="004720AA" w:rsidP="004720AA">
            <w:pPr>
              <w:spacing w:after="100" w:line="360" w:lineRule="auto"/>
              <w:ind w:left="720" w:hanging="720"/>
              <w:rPr>
                <w:color w:val="000000"/>
              </w:rPr>
            </w:pPr>
            <w:r>
              <w:rPr>
                <w:color w:val="000000"/>
              </w:rPr>
              <w:t>Viland, J.V., Billal, M., Couturier, P., Paupy, A., Kleiber, J., and Sonnendrucker, P., 1987, Review of gold mineralization in the Arabian shield: Saudi Arabian Directorate General of Mineral Resources Technical Report BRGM-TR-07-6, 22 p.</w:t>
            </w:r>
          </w:p>
          <w:p w14:paraId="5E5F84C9" w14:textId="77777777" w:rsidR="004720AA" w:rsidRDefault="004720AA" w:rsidP="00F27328">
            <w:pPr>
              <w:spacing w:after="100" w:line="360" w:lineRule="auto"/>
              <w:ind w:left="720" w:hanging="720"/>
              <w:rPr>
                <w:b/>
                <w:color w:val="FF0000"/>
              </w:rPr>
            </w:pPr>
            <w:r>
              <w:rPr>
                <w:b/>
                <w:color w:val="FF0000"/>
              </w:rPr>
              <w:t>1986</w:t>
            </w:r>
          </w:p>
          <w:p w14:paraId="18C024AB" w14:textId="77777777" w:rsidR="00A13235" w:rsidRDefault="00A13235" w:rsidP="00A13235">
            <w:pPr>
              <w:spacing w:after="100" w:line="360" w:lineRule="auto"/>
              <w:ind w:left="720" w:hanging="720"/>
            </w:pPr>
            <w:r>
              <w:t>Douch, C.J., 1986, Ratamah specialized granite, Midyan region, Kingdom of Saudi Arabia: rock types, geochemistry, and rare-earth distribution. Journal of African Earth Sciences, 4, 177-182.</w:t>
            </w:r>
          </w:p>
          <w:p w14:paraId="12A16828" w14:textId="77777777" w:rsidR="00A13235" w:rsidRDefault="00A13235" w:rsidP="00A13235">
            <w:pPr>
              <w:spacing w:after="100" w:line="360" w:lineRule="auto"/>
              <w:ind w:left="720" w:hanging="720"/>
            </w:pPr>
            <w:proofErr w:type="gramStart"/>
            <w:r>
              <w:t>du</w:t>
            </w:r>
            <w:proofErr w:type="gramEnd"/>
            <w:r>
              <w:t xml:space="preserve"> Bray, E.A., 1986, Specialized granitoids in the southeastern Arabian shield–case history of a regional assessment. Journal of African Earth Sciences, 4, 169-176.</w:t>
            </w:r>
          </w:p>
          <w:p w14:paraId="0ED2AC8B" w14:textId="77777777" w:rsidR="00A13235" w:rsidRDefault="00A13235" w:rsidP="00A13235">
            <w:pPr>
              <w:spacing w:after="100" w:line="360" w:lineRule="auto"/>
              <w:ind w:left="720" w:hanging="720"/>
              <w:rPr>
                <w:color w:val="000000"/>
              </w:rPr>
            </w:pPr>
            <w:r>
              <w:rPr>
                <w:color w:val="000000"/>
              </w:rPr>
              <w:t xml:space="preserve">Dunlop. H.M., Kemp, J., and Calvez, J.Y., 1986, Geochronolofy and isotope geochemistry of the Bi’r Umq mafic-ultramafic complex and Arj group volcanic rocks, Mahd adh Dhahab </w:t>
            </w:r>
            <w:r>
              <w:rPr>
                <w:color w:val="000000"/>
              </w:rPr>
              <w:lastRenderedPageBreak/>
              <w:t>quadrangle, central Arabian shield. Deputy Ministry for Mineral Resouces Open-File Report BRGM-OF-07-7, 38 p.Kc</w:t>
            </w:r>
          </w:p>
          <w:p w14:paraId="4669ADD2" w14:textId="77777777" w:rsidR="00A13235" w:rsidRDefault="00A13235" w:rsidP="00A13235">
            <w:pPr>
              <w:spacing w:after="100" w:line="360" w:lineRule="auto"/>
              <w:ind w:left="720" w:hanging="720"/>
              <w:rPr>
                <w:color w:val="000000"/>
              </w:rPr>
            </w:pPr>
            <w:r>
              <w:rPr>
                <w:color w:val="000000"/>
              </w:rPr>
              <w:t xml:space="preserve">Gettings, M.E., Blank, H.R., and Mooney, W.D., 1986, Crustal structure of southwestern Saudi Arabia. </w:t>
            </w:r>
            <w:r>
              <w:rPr>
                <w:iCs/>
                <w:color w:val="000000"/>
              </w:rPr>
              <w:t>Journal of Geophysical Research</w:t>
            </w:r>
            <w:r>
              <w:rPr>
                <w:color w:val="000000"/>
              </w:rPr>
              <w:t xml:space="preserve"> </w:t>
            </w:r>
            <w:r>
              <w:rPr>
                <w:bCs/>
                <w:color w:val="000000"/>
              </w:rPr>
              <w:t>91</w:t>
            </w:r>
            <w:r>
              <w:rPr>
                <w:color w:val="000000"/>
              </w:rPr>
              <w:t>, 6491-6512.</w:t>
            </w:r>
          </w:p>
          <w:p w14:paraId="2AF4514D" w14:textId="77777777" w:rsidR="00A13235" w:rsidRDefault="00A13235" w:rsidP="00A13235">
            <w:pPr>
              <w:spacing w:after="100" w:line="360" w:lineRule="auto"/>
              <w:ind w:left="720" w:hanging="720"/>
              <w:rPr>
                <w:color w:val="000000"/>
              </w:rPr>
            </w:pPr>
            <w:r>
              <w:rPr>
                <w:color w:val="000000"/>
              </w:rPr>
              <w:t>Greenwood, W.R., Jackson, R.O., and Johnson, P.R., 1986, Geologic map of the Jabal al Hasir quadrangle, Sheet 19F, Kingdom of Saudi Arabia. Deputy Ministry for Mineral Resources Geologic Map GM 94, scale 1:250,000, 31 p.</w:t>
            </w:r>
          </w:p>
          <w:p w14:paraId="37DEE69B" w14:textId="77777777" w:rsidR="00A13235" w:rsidRDefault="00A13235" w:rsidP="00A13235">
            <w:pPr>
              <w:spacing w:after="100" w:line="360" w:lineRule="auto"/>
              <w:ind w:left="720" w:hanging="720"/>
            </w:pPr>
            <w:r>
              <w:t>Harris, N.B.W., Pearce, J.A., and Tindle, A.G., 1986, Geochemical characteristics of collision-zone magmatism, in Coward, M.P., and Ries, A.C., eds., Collision Tectonics. Geological Society, London, Special Publications 19, 67-81.</w:t>
            </w:r>
          </w:p>
          <w:p w14:paraId="6E8B9ED9" w14:textId="77777777" w:rsidR="00A13235" w:rsidRDefault="00A13235" w:rsidP="00A13235">
            <w:pPr>
              <w:spacing w:after="100" w:line="360" w:lineRule="auto"/>
              <w:ind w:left="720" w:hanging="720"/>
              <w:rPr>
                <w:color w:val="000000"/>
              </w:rPr>
            </w:pPr>
            <w:r>
              <w:rPr>
                <w:color w:val="000000"/>
              </w:rPr>
              <w:t>Jackson, N.J., 1986, Mineralization associated with felsic plutonic rocks in the Arabian Shield. Journal of African Earth Sciences, 4, 213-227.</w:t>
            </w:r>
          </w:p>
          <w:p w14:paraId="3D5476F3" w14:textId="77777777" w:rsidR="00A13235" w:rsidRDefault="00A13235" w:rsidP="00A13235">
            <w:pPr>
              <w:spacing w:after="100" w:line="360" w:lineRule="auto"/>
              <w:ind w:left="720" w:hanging="720"/>
              <w:rPr>
                <w:color w:val="000000"/>
              </w:rPr>
            </w:pPr>
            <w:r>
              <w:rPr>
                <w:color w:val="000000"/>
              </w:rPr>
              <w:t>Jarrard, R.D., 1986, Relations among subduction parameters. Reviews of Geophysics, 24, 217-284.</w:t>
            </w:r>
          </w:p>
          <w:p w14:paraId="05F16B6A" w14:textId="77777777" w:rsidR="00A13235" w:rsidRDefault="00A13235" w:rsidP="00A13235">
            <w:pPr>
              <w:spacing w:after="100" w:line="360" w:lineRule="auto"/>
              <w:ind w:left="720" w:hanging="720"/>
            </w:pPr>
            <w:r>
              <w:t>Kellogg, K.S., Janjou, D., Minoux, L., and Fourniguet, J., 1986, Geological Map of the Wadi Tathlith quadrangle, Sheet 20G, Kingdom of Saudi Arabia.  Deputy Ministry for Mineral Resources Geologic Map GM 103</w:t>
            </w:r>
            <w:proofErr w:type="gramStart"/>
            <w:r>
              <w:t>,  scale</w:t>
            </w:r>
            <w:proofErr w:type="gramEnd"/>
            <w:r>
              <w:t xml:space="preserve"> 1:250,000, 27 p.</w:t>
            </w:r>
          </w:p>
          <w:p w14:paraId="132576E8" w14:textId="77777777" w:rsidR="00A13235" w:rsidRDefault="00A13235" w:rsidP="00A13235">
            <w:pPr>
              <w:spacing w:after="100" w:line="360" w:lineRule="auto"/>
              <w:ind w:left="720" w:hanging="720"/>
              <w:rPr>
                <w:color w:val="000000"/>
              </w:rPr>
            </w:pPr>
            <w:r>
              <w:rPr>
                <w:color w:val="000000"/>
              </w:rPr>
              <w:t>Lofts, P.G., Bognar, B., Howes, D.R., McHugh, J.J., and Saleh, Y.T., 1986, Exploration of the Al Amar Prospect: Saudi Arabian Deputy Ministry of Mineral Resources Open-File Report RF-OF-06-1, 54 p.</w:t>
            </w:r>
          </w:p>
          <w:p w14:paraId="60865106" w14:textId="77777777" w:rsidR="00A13235" w:rsidRDefault="00A13235" w:rsidP="00A13235">
            <w:pPr>
              <w:pStyle w:val="PlainText"/>
              <w:spacing w:after="100" w:line="360" w:lineRule="auto"/>
              <w:ind w:left="720" w:hanging="720"/>
              <w:rPr>
                <w:rFonts w:ascii="Times New Roman" w:hAnsi="Times New Roman" w:cs="Times New Roman"/>
                <w:color w:val="FF0000"/>
                <w:sz w:val="24"/>
                <w:szCs w:val="24"/>
              </w:rPr>
            </w:pPr>
            <w:r>
              <w:rPr>
                <w:rFonts w:ascii="Times New Roman" w:hAnsi="Times New Roman" w:cs="Times New Roman"/>
                <w:color w:val="000000"/>
                <w:sz w:val="24"/>
                <w:szCs w:val="24"/>
              </w:rPr>
              <w:t>Martel-Jantin, B., 1986, Preliminary reconnaissance of the Ar Rjum zinc prospect: Saudi Arabian Deputy Ministry for Mineral Resources Open-File Report BRGM-OF-06-5.</w:t>
            </w:r>
          </w:p>
          <w:p w14:paraId="2F406031" w14:textId="77777777" w:rsidR="00A13235" w:rsidRDefault="00A13235" w:rsidP="00A13235">
            <w:pPr>
              <w:spacing w:after="100" w:line="360" w:lineRule="auto"/>
              <w:ind w:left="720" w:hanging="720"/>
              <w:rPr>
                <w:color w:val="000000"/>
              </w:rPr>
            </w:pPr>
            <w:r>
              <w:rPr>
                <w:color w:val="000000"/>
              </w:rPr>
              <w:t>Meschede, M., 1986, A method of discriminating between different types of mid-ocean ridge basalts and continental tholeiites with the Nb-Zr-Y diagram. Chemical Geology, 56, 207-218.</w:t>
            </w:r>
          </w:p>
          <w:p w14:paraId="0D5ACC22" w14:textId="77777777" w:rsidR="00A13235" w:rsidRDefault="00A13235" w:rsidP="00A13235">
            <w:pPr>
              <w:spacing w:after="100" w:line="360" w:lineRule="auto"/>
              <w:ind w:left="720" w:hanging="720"/>
              <w:rPr>
                <w:color w:val="000000"/>
              </w:rPr>
            </w:pPr>
            <w:r>
              <w:rPr>
                <w:color w:val="000000"/>
              </w:rPr>
              <w:t>Pallister, J.S., 1986, Geologic map of the Al Lith quadrangle, Sheet 20D, Kingdom of Saudi Arabia. Deputy Ministry for Mineral Resources Geologic Map GM-95, scale 1:250,000, 41 p.</w:t>
            </w:r>
          </w:p>
          <w:p w14:paraId="6F55DE4F" w14:textId="77777777" w:rsidR="00A13235" w:rsidRDefault="00A13235" w:rsidP="00A13235">
            <w:pPr>
              <w:spacing w:after="100" w:line="360" w:lineRule="auto"/>
              <w:ind w:left="720" w:hanging="720"/>
              <w:rPr>
                <w:color w:val="000000"/>
              </w:rPr>
            </w:pPr>
            <w:r>
              <w:rPr>
                <w:color w:val="000000"/>
              </w:rPr>
              <w:t xml:space="preserve">Pallister, J.S., 1986.  Geologic map of the Al Lith quadrangle, Sheet 20D, Kingdom of Saudi Arabia: Deputy Ministry for Mineral Resources Geologic Map GM 95, 41 p., scale </w:t>
            </w:r>
            <w:r>
              <w:rPr>
                <w:color w:val="000000"/>
              </w:rPr>
              <w:lastRenderedPageBreak/>
              <w:t>1:250,000.</w:t>
            </w:r>
          </w:p>
          <w:p w14:paraId="300C7B3E" w14:textId="77777777" w:rsidR="00A13235" w:rsidRDefault="00A13235" w:rsidP="00A13235">
            <w:pPr>
              <w:spacing w:after="100" w:line="360" w:lineRule="auto"/>
              <w:ind w:left="720" w:hanging="720"/>
              <w:rPr>
                <w:color w:val="000000"/>
              </w:rPr>
            </w:pPr>
            <w:r>
              <w:rPr>
                <w:color w:val="000000"/>
              </w:rPr>
              <w:t xml:space="preserve">Ramsay, C.R. 1986.  </w:t>
            </w:r>
            <w:r>
              <w:rPr>
                <w:iCs/>
                <w:color w:val="000000"/>
              </w:rPr>
              <w:t>Geological map of the Rabigh quadrangle, Sheet 22D, Kingdom of Saudi Arabia:</w:t>
            </w:r>
            <w:r>
              <w:rPr>
                <w:color w:val="000000"/>
              </w:rPr>
              <w:t xml:space="preserve">  Saudi Arabian Deputy Ministry for Mineral Resources Geoscience Map </w:t>
            </w:r>
            <w:r>
              <w:rPr>
                <w:bCs/>
                <w:color w:val="000000"/>
              </w:rPr>
              <w:t>GM 84, 49 p., scale 1:250,000</w:t>
            </w:r>
            <w:r>
              <w:rPr>
                <w:color w:val="000000"/>
              </w:rPr>
              <w:t>.</w:t>
            </w:r>
          </w:p>
          <w:p w14:paraId="74319C9F" w14:textId="77777777" w:rsidR="00A13235" w:rsidRDefault="00A13235" w:rsidP="00A13235">
            <w:pPr>
              <w:spacing w:after="100" w:line="360" w:lineRule="auto"/>
              <w:ind w:left="720" w:hanging="720"/>
            </w:pPr>
            <w:r>
              <w:t>Ramsay, C.R., 1986, Specialized felsic plutonic rocks of the Arabian Shield and their precursors. Journal of African Earth Sciences, 4, 153-168.</w:t>
            </w:r>
          </w:p>
          <w:p w14:paraId="1A3B5C51" w14:textId="77777777" w:rsidR="00A13235" w:rsidRDefault="00A13235" w:rsidP="00A13235">
            <w:pPr>
              <w:spacing w:after="100" w:line="360" w:lineRule="auto"/>
              <w:ind w:left="720" w:hanging="720"/>
            </w:pPr>
            <w:r>
              <w:t>Ramsay, C.R., Stoeser, D.B., and Drysdall, A.R., 1986, Guidelines to classification and nomenclature of Arabian felsic plutonic rocks. Journal of African Earth Sciences, 4, 13-20.</w:t>
            </w:r>
          </w:p>
          <w:p w14:paraId="5E299132" w14:textId="77777777" w:rsidR="00A13235" w:rsidRDefault="00A13235" w:rsidP="00A13235">
            <w:pPr>
              <w:spacing w:after="100" w:line="360" w:lineRule="auto"/>
              <w:ind w:left="720" w:hanging="720"/>
              <w:rPr>
                <w:color w:val="000000"/>
              </w:rPr>
            </w:pPr>
            <w:r>
              <w:rPr>
                <w:color w:val="000000"/>
              </w:rPr>
              <w:t>Riddler, G.P., van Eck, M., Aspinall, N.C., McHugh, J.J., Parker, T.W.H., Farasani, A.M., and Dini, S.M., 1986, An Assessment of the phosphate resource potential of the Sirhan-Turayf region: Saudi Arabian Deputy Ministry for Mineral Resources Technical Report RF-TR-06-2, 178 p.</w:t>
            </w:r>
          </w:p>
          <w:p w14:paraId="2996B847" w14:textId="77777777" w:rsidR="00A13235" w:rsidRDefault="00A13235" w:rsidP="00A13235">
            <w:pPr>
              <w:spacing w:after="100" w:line="360" w:lineRule="auto"/>
              <w:ind w:left="720" w:hanging="720"/>
              <w:rPr>
                <w:color w:val="000000"/>
              </w:rPr>
            </w:pPr>
            <w:r>
              <w:rPr>
                <w:color w:val="000000"/>
              </w:rPr>
              <w:t>Sahl, M., and Smith, J.W., 1986, Geologic map of the Al Muwayh quadrangle, sheet 22E, Kingdom of Saudi Arabia. Directorate General of Mineral Resources Geologic Map GM-88, scale 1:250,000, 29 p.</w:t>
            </w:r>
          </w:p>
          <w:p w14:paraId="73C1C6AA" w14:textId="77777777" w:rsidR="00A13235" w:rsidRDefault="00A13235" w:rsidP="00A13235">
            <w:pPr>
              <w:spacing w:after="100" w:line="360" w:lineRule="auto"/>
              <w:ind w:left="720" w:hanging="720"/>
              <w:rPr>
                <w:rFonts w:eastAsia="MS Mincho"/>
                <w:color w:val="000000"/>
              </w:rPr>
            </w:pPr>
            <w:r>
              <w:rPr>
                <w:rFonts w:eastAsia="MS Mincho"/>
                <w:color w:val="000000"/>
              </w:rPr>
              <w:t xml:space="preserve">Smith, E.A., and Johnson, P.R., 1986, Selected mineral occurrences of the Arabian shield, showing their relationship to major Precambrian tectonostratigraphic entities: Saudi Arabian Deputy Ministry for Mineral Resources Technical Record RF-TR-06-1, 143 p. </w:t>
            </w:r>
          </w:p>
          <w:p w14:paraId="6BEF4CC2" w14:textId="77777777" w:rsidR="00A13235" w:rsidRDefault="00A13235" w:rsidP="00A13235">
            <w:pPr>
              <w:spacing w:after="100" w:line="360" w:lineRule="auto"/>
              <w:ind w:left="720" w:hanging="720"/>
              <w:rPr>
                <w:color w:val="FF0000"/>
              </w:rPr>
            </w:pPr>
            <w:r>
              <w:rPr>
                <w:color w:val="000000"/>
              </w:rPr>
              <w:t>Smith, E.A., Barnes, D.P., Johnson, P.R., Bognar, B., Garfield, L., and Scheibner, E., 1986, Review of the geology, mineralization, and mineral resource potential of the Kingdom of Saudi Arabia: Saudi Arabian Deputy Ministry for Mineral Resources Open-File Report RF-OF-05-1 (3 volumes).</w:t>
            </w:r>
          </w:p>
          <w:p w14:paraId="45AE6E92" w14:textId="77777777" w:rsidR="00A13235" w:rsidRDefault="00A13235" w:rsidP="00A13235">
            <w:pPr>
              <w:spacing w:after="100" w:line="360" w:lineRule="auto"/>
              <w:ind w:left="720" w:hanging="720"/>
              <w:rPr>
                <w:color w:val="000000"/>
              </w:rPr>
            </w:pPr>
            <w:r>
              <w:rPr>
                <w:color w:val="000000"/>
              </w:rPr>
              <w:t>Viland, J.C., 1986, Assessment for gold in the Zalm area, Central Arabian shield: review of BRGM work: Saudi Arabian Deputy Ministry for Mineral Resources Open-File Report BRGM-OF-03-56, 109 p.</w:t>
            </w:r>
          </w:p>
          <w:p w14:paraId="7BE8518A" w14:textId="77777777" w:rsidR="00A13235" w:rsidRDefault="00A13235" w:rsidP="00A13235">
            <w:pPr>
              <w:spacing w:after="100" w:line="360" w:lineRule="auto"/>
              <w:ind w:left="720" w:hanging="720"/>
              <w:rPr>
                <w:color w:val="FF0000"/>
              </w:rPr>
            </w:pPr>
            <w:r>
              <w:rPr>
                <w:color w:val="000000"/>
              </w:rPr>
              <w:t xml:space="preserve">Wallace, C.A. 1986.  </w:t>
            </w:r>
            <w:r>
              <w:rPr>
                <w:iCs/>
                <w:color w:val="000000"/>
              </w:rPr>
              <w:t>Lithofacies and depositional environment of the Maraghan formation, and speculation on the origin of gold in ancient mines, An Najadi area, Kingdom of Saudi Arabia:</w:t>
            </w:r>
            <w:r>
              <w:rPr>
                <w:color w:val="000000"/>
              </w:rPr>
              <w:t xml:space="preserve"> Saudi Arabian Deputy Ministry for Mineral Resources Open-File Report </w:t>
            </w:r>
            <w:r>
              <w:rPr>
                <w:bCs/>
                <w:color w:val="000000"/>
              </w:rPr>
              <w:t>USGS-OF-06-6</w:t>
            </w:r>
            <w:r>
              <w:rPr>
                <w:color w:val="000000"/>
              </w:rPr>
              <w:t>.19 p.</w:t>
            </w:r>
          </w:p>
          <w:p w14:paraId="34987A73" w14:textId="77777777" w:rsidR="00A13235" w:rsidRDefault="00A13235" w:rsidP="00A13235">
            <w:pPr>
              <w:spacing w:after="100" w:line="360" w:lineRule="auto"/>
              <w:ind w:left="720" w:hanging="720"/>
              <w:rPr>
                <w:bCs/>
                <w:color w:val="000000"/>
              </w:rPr>
            </w:pPr>
            <w:r>
              <w:rPr>
                <w:color w:val="000000"/>
              </w:rPr>
              <w:lastRenderedPageBreak/>
              <w:t xml:space="preserve">Williams, P.L., Vaslet, D., Johnson, P.R., Berthiaux, A., Le Strat, P., and Fourniguet, J. 1986.  </w:t>
            </w:r>
            <w:r>
              <w:rPr>
                <w:iCs/>
                <w:color w:val="000000"/>
              </w:rPr>
              <w:t>Geological map of the Jabal Habashi quadrangle, Sheet 26F, Kingdom of Saudi Arabia</w:t>
            </w:r>
            <w:r>
              <w:rPr>
                <w:color w:val="000000"/>
              </w:rPr>
              <w:t xml:space="preserve">. Saudi Arabian Deputy Ministry for Mineral Resources Geoscience Map </w:t>
            </w:r>
            <w:r>
              <w:rPr>
                <w:bCs/>
                <w:color w:val="000000"/>
              </w:rPr>
              <w:t>GM 98, 52 p.</w:t>
            </w:r>
          </w:p>
          <w:p w14:paraId="6521C3C9" w14:textId="77777777" w:rsidR="00A13235" w:rsidRDefault="00A13235" w:rsidP="00A13235">
            <w:pPr>
              <w:spacing w:after="100" w:line="360" w:lineRule="auto"/>
              <w:ind w:left="720" w:hanging="720"/>
              <w:rPr>
                <w:color w:val="000000"/>
              </w:rPr>
            </w:pPr>
            <w:r>
              <w:rPr>
                <w:color w:val="000000"/>
              </w:rPr>
              <w:t>Woldeabzghi, T., Andriantsalama, C., and Salpeteur, I., 1986, Geochemical prospecting in the south Al ‘Amar belt: Saudi Arabian Deputy Ministry for Mineral Resources Open-File Report BRGM-OF-06-19, 43 p.</w:t>
            </w:r>
          </w:p>
          <w:p w14:paraId="18D4BF53" w14:textId="77777777" w:rsidR="00A13235" w:rsidRDefault="00A13235" w:rsidP="00A13235">
            <w:pPr>
              <w:spacing w:after="100" w:line="360" w:lineRule="auto"/>
              <w:ind w:left="720" w:hanging="720"/>
              <w:rPr>
                <w:color w:val="000000"/>
              </w:rPr>
            </w:pPr>
            <w:r>
              <w:rPr>
                <w:color w:val="000000"/>
              </w:rPr>
              <w:t>Worl, R.G., Doebrich, J.L., Allen, M.S., Ebens, R.J., and Bunker, C.M., 1986, Rock geochemistry in the Mahd adh Dhahab district, Kingdom of Saudi Arabia: Saudi Arabian Deputy Ministry for Mineral Resources Open-File Report USGS-OF-06-4, 59 p.</w:t>
            </w:r>
          </w:p>
          <w:p w14:paraId="6F03C4A5" w14:textId="77777777" w:rsidR="00A13235" w:rsidRDefault="00A13235" w:rsidP="00A13235">
            <w:pPr>
              <w:spacing w:after="100" w:line="360" w:lineRule="auto"/>
              <w:ind w:left="720" w:hanging="720"/>
              <w:rPr>
                <w:color w:val="000000"/>
              </w:rPr>
            </w:pPr>
            <w:r>
              <w:rPr>
                <w:color w:val="000000"/>
              </w:rPr>
              <w:t xml:space="preserve">Ziab, A.M., and Ramsay, C.R., 1986, Geologic map of the Turabah quadrangle, Sheet 21F, Kingdom of Saudi Arabia: Saudi Arabian Directorate General of Mineral Resources Geoscience Map GM-93, 35 p., </w:t>
            </w:r>
            <w:proofErr w:type="gramStart"/>
            <w:r>
              <w:rPr>
                <w:color w:val="000000"/>
              </w:rPr>
              <w:t>scale</w:t>
            </w:r>
            <w:proofErr w:type="gramEnd"/>
            <w:r>
              <w:rPr>
                <w:color w:val="000000"/>
              </w:rPr>
              <w:t xml:space="preserve"> 1:250,000.</w:t>
            </w:r>
          </w:p>
          <w:p w14:paraId="751B345B" w14:textId="77777777" w:rsidR="00A13235" w:rsidRDefault="00A13235" w:rsidP="00F27328">
            <w:pPr>
              <w:spacing w:after="100" w:line="360" w:lineRule="auto"/>
              <w:ind w:left="720" w:hanging="720"/>
              <w:rPr>
                <w:b/>
                <w:color w:val="FF0000"/>
              </w:rPr>
            </w:pPr>
            <w:r>
              <w:rPr>
                <w:b/>
                <w:color w:val="FF0000"/>
              </w:rPr>
              <w:t>1985</w:t>
            </w:r>
          </w:p>
          <w:p w14:paraId="4B169052" w14:textId="77777777" w:rsidR="00A13235" w:rsidRDefault="00A13235" w:rsidP="00A13235">
            <w:pPr>
              <w:spacing w:after="100" w:line="360" w:lineRule="auto"/>
              <w:ind w:left="720" w:hanging="720"/>
              <w:rPr>
                <w:color w:val="000000"/>
              </w:rPr>
            </w:pPr>
            <w:r>
              <w:rPr>
                <w:color w:val="000000"/>
              </w:rPr>
              <w:t>Fairer, G.M., 1985, Geologic map of the Wadi Baysh quadrangle, Sheet 17F, Kingdom of Saudi Arabia. Deputy Ministry for Mineral Resources Geologic Map GM-77, scale 1:250,000, 23 p.</w:t>
            </w:r>
          </w:p>
          <w:p w14:paraId="6D8D9CAD" w14:textId="77777777" w:rsidR="00A13235" w:rsidRDefault="00A13235" w:rsidP="00A13235">
            <w:pPr>
              <w:spacing w:after="100" w:line="360" w:lineRule="auto"/>
              <w:ind w:left="720" w:hanging="720"/>
            </w:pPr>
            <w:r>
              <w:t>Ferrand, A., 1985, Mineral reconnaissance in the Samran belt: Saudi Arabian Deputy Ministry for Mineral Resources Open-File Report BRGM-OF-05-21.</w:t>
            </w:r>
          </w:p>
          <w:p w14:paraId="10A5A8F0" w14:textId="77777777" w:rsidR="00A13235" w:rsidRDefault="00A13235" w:rsidP="00A13235">
            <w:pPr>
              <w:spacing w:after="100" w:line="360" w:lineRule="auto"/>
              <w:ind w:left="720" w:hanging="720"/>
              <w:rPr>
                <w:color w:val="000000"/>
              </w:rPr>
            </w:pPr>
            <w:r>
              <w:rPr>
                <w:color w:val="000000"/>
              </w:rPr>
              <w:t xml:space="preserve">Georgel, J-M., Bobillier, J., Delom, J., and Bourlier, M., 1985, Total-intensity residual aeromagnetic maps of the Precambrian Arabian Shield: Saudi Arabian Deputy Ministry for Mineral Resources Technical Record BRGM-TR-05-1 through BRGM-TR-05-53, scale 1:250,000 (in two sheets for each report). </w:t>
            </w:r>
          </w:p>
          <w:p w14:paraId="54D65E0C" w14:textId="77777777" w:rsidR="00A13235" w:rsidRDefault="00A13235" w:rsidP="00A13235">
            <w:pPr>
              <w:spacing w:after="100" w:line="360" w:lineRule="auto"/>
              <w:ind w:left="720" w:hanging="720"/>
              <w:rPr>
                <w:color w:val="000000"/>
              </w:rPr>
            </w:pPr>
            <w:r>
              <w:rPr>
                <w:color w:val="000000"/>
              </w:rPr>
              <w:t>Greenwood, W.R., 1985, Geologic map of the Abha quadrangle, sheet 18F, Kingdom of Saudi Arabia. Deputy Ministry for Mineral Resources Geologic Map GM-75, scale 1:250,000, 27 p.</w:t>
            </w:r>
          </w:p>
          <w:p w14:paraId="2498ABBC" w14:textId="77777777" w:rsidR="00A13235" w:rsidRDefault="00A13235" w:rsidP="00A13235">
            <w:pPr>
              <w:pStyle w:val="BodyText2"/>
              <w:spacing w:after="100" w:line="360" w:lineRule="auto"/>
              <w:ind w:left="720" w:hanging="720"/>
              <w:rPr>
                <w:bCs/>
                <w:color w:val="000000"/>
              </w:rPr>
            </w:pPr>
            <w:r>
              <w:rPr>
                <w:color w:val="000000"/>
              </w:rPr>
              <w:t xml:space="preserve">Hackett, D., 1985, Mineralized aplite-pegmatite at Jabal Sa’id, Hijaz region, Kingdom of Saudi Arabia, </w:t>
            </w:r>
            <w:r>
              <w:rPr>
                <w:i/>
                <w:color w:val="000000"/>
              </w:rPr>
              <w:t>in</w:t>
            </w:r>
            <w:r>
              <w:rPr>
                <w:color w:val="000000"/>
              </w:rPr>
              <w:t xml:space="preserve"> </w:t>
            </w:r>
            <w:r>
              <w:rPr>
                <w:bCs/>
                <w:color w:val="000000"/>
              </w:rPr>
              <w:t xml:space="preserve">Drysdall, A.R., Ramsay, C.R., and Stoeser, D.B. (eds.), Felsic plutonic rocks and associated mineralization in the Kingdom of Saudi Arabia: Saudi Arabian Deputy Ministry for Mineral Resources Bulletin 29, 268-274. </w:t>
            </w:r>
          </w:p>
          <w:p w14:paraId="494A0389" w14:textId="77777777" w:rsidR="00A13235" w:rsidRDefault="00A13235" w:rsidP="00A13235">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Jackson, N.J., 1985, Mineralization associated with felsic plutonic rocks in the Arabian Shield,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u w:val="single"/>
              </w:rPr>
              <w:t xml:space="preserve">  </w:t>
            </w:r>
            <w:r>
              <w:rPr>
                <w:rFonts w:ascii="Times New Roman" w:eastAsia="MS Mincho" w:hAnsi="Times New Roman" w:cs="Times New Roman"/>
                <w:color w:val="000000"/>
                <w:sz w:val="24"/>
                <w:szCs w:val="24"/>
              </w:rPr>
              <w:lastRenderedPageBreak/>
              <w:t>Drysdall, C. R., Ramsey, C. R., and Stoeser, D. B. (eds.), Felsic plutonic rocks and associated mineralization of the Kingdom of Saudi Arabia, Part IV, Mineral deposits: Saudi Arabian Deputy Ministry for Mineral Resources Bulletin 29, 213-228.</w:t>
            </w:r>
          </w:p>
          <w:p w14:paraId="37768173" w14:textId="77777777" w:rsidR="00A13235" w:rsidRDefault="00A13235" w:rsidP="00A13235">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Jackson, N.J., and Douch, C.J, 1985, Jabal Hamra, </w:t>
            </w:r>
            <w:r>
              <w:rPr>
                <w:rFonts w:ascii="Times New Roman" w:hAnsi="Times New Roman" w:cs="Times New Roman"/>
                <w:i/>
                <w:color w:val="000000"/>
                <w:sz w:val="24"/>
                <w:szCs w:val="24"/>
              </w:rPr>
              <w:t>in</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Drysdall, A.R., Ramsay, C.R., and Stoeser, D.B., (eds), Felsic plutonic rocks and associated mineralization in the Kingdom of Saudi Arabia: Saudi Arabian Deputy Ministry for Mineral Resources Bulletin 29, 257-267.</w:t>
            </w:r>
          </w:p>
          <w:p w14:paraId="5919EB21" w14:textId="77777777" w:rsidR="00A13235" w:rsidRDefault="00A13235" w:rsidP="00A13235">
            <w:pPr>
              <w:spacing w:after="100" w:line="360" w:lineRule="auto"/>
              <w:ind w:left="720" w:hanging="720"/>
              <w:rPr>
                <w:color w:val="000000"/>
              </w:rPr>
            </w:pPr>
            <w:r>
              <w:rPr>
                <w:color w:val="000000"/>
              </w:rPr>
              <w:t xml:space="preserve">Kröner, A. 1985.  Ophiolites and the evolution of tectonic boundaries in the late Proterozoic Arabian-Nubian shield of northeastern Africa and Arabia. </w:t>
            </w:r>
            <w:r>
              <w:rPr>
                <w:iCs/>
                <w:color w:val="000000"/>
              </w:rPr>
              <w:t>Precambrian Research</w:t>
            </w:r>
            <w:r>
              <w:rPr>
                <w:color w:val="000000"/>
              </w:rPr>
              <w:t xml:space="preserve"> </w:t>
            </w:r>
            <w:r>
              <w:rPr>
                <w:bCs/>
                <w:color w:val="000000"/>
              </w:rPr>
              <w:t>27</w:t>
            </w:r>
            <w:r>
              <w:rPr>
                <w:color w:val="000000"/>
              </w:rPr>
              <w:t>, 277-300.</w:t>
            </w:r>
          </w:p>
          <w:p w14:paraId="525E2AAD" w14:textId="77777777" w:rsidR="00A13235" w:rsidRDefault="00A13235" w:rsidP="00A13235">
            <w:pPr>
              <w:spacing w:after="100" w:line="360" w:lineRule="auto"/>
              <w:ind w:left="720" w:hanging="720"/>
              <w:rPr>
                <w:color w:val="000000"/>
              </w:rPr>
            </w:pPr>
            <w:r>
              <w:rPr>
                <w:color w:val="000000"/>
              </w:rPr>
              <w:t>Labbé, J.-F., 1985, Preliminary survey of gold and tungsten-tin prospects at Bi’r Tawilah, Zalm area: Saudi Arabian Deputy Ministry for Mineral Resources Open-File Report BRGM-OF-04-21, 85 p.</w:t>
            </w:r>
          </w:p>
          <w:p w14:paraId="5BE13FE9" w14:textId="77777777" w:rsidR="00A13235" w:rsidRDefault="00A13235" w:rsidP="00A13235">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Leveque, M.X., 1985, Pre-feasibility study for exploration of the Jabal Sayid copper deposit: Saudi Arabian Deputy Ministry for Mineral Resources unpublished report.</w:t>
            </w:r>
          </w:p>
          <w:p w14:paraId="7AE209D9" w14:textId="77777777" w:rsidR="00A13235" w:rsidRDefault="00A13235" w:rsidP="00A13235">
            <w:pPr>
              <w:pStyle w:val="PlainText"/>
              <w:spacing w:after="100" w:line="360" w:lineRule="auto"/>
              <w:ind w:left="720" w:hanging="720"/>
              <w:rPr>
                <w:rFonts w:ascii="Times New Roman" w:hAnsi="Times New Roman" w:cs="Times New Roman"/>
                <w:bCs/>
                <w:color w:val="000000"/>
                <w:sz w:val="24"/>
                <w:szCs w:val="24"/>
              </w:rPr>
            </w:pPr>
            <w:r>
              <w:rPr>
                <w:rFonts w:ascii="Times New Roman" w:eastAsia="MS Mincho" w:hAnsi="Times New Roman" w:cs="Times New Roman"/>
                <w:color w:val="000000"/>
                <w:sz w:val="24"/>
                <w:szCs w:val="24"/>
              </w:rPr>
              <w:t xml:space="preserve">Lofts, P.G., 1985, Ba’id al Jimalah tungsten prospect, Najd region, </w:t>
            </w:r>
            <w:r>
              <w:rPr>
                <w:rFonts w:ascii="Times New Roman" w:eastAsia="MS Mincho" w:hAnsi="Times New Roman" w:cs="Times New Roman"/>
                <w:i/>
                <w:color w:val="000000"/>
                <w:sz w:val="24"/>
                <w:szCs w:val="24"/>
              </w:rPr>
              <w:t>in</w:t>
            </w:r>
            <w:r>
              <w:rPr>
                <w:rFonts w:ascii="Times New Roman" w:hAnsi="Times New Roman" w:cs="Times New Roman"/>
                <w:bCs/>
                <w:color w:val="000000"/>
                <w:sz w:val="24"/>
                <w:szCs w:val="24"/>
              </w:rPr>
              <w:t xml:space="preserve"> Drysdall, A.R., Ramsay, C.R., and Stoeser, D.B., (eds), Felsic plutonic rocks and associated mineralization in the Kingdom of Saudi Arabia: Saudi Arabian Deputy Ministry for Mineral Resources Bulletin 29, 229-236. </w:t>
            </w:r>
          </w:p>
          <w:p w14:paraId="26D5BEDC" w14:textId="77777777" w:rsidR="00A13235" w:rsidRDefault="00A13235" w:rsidP="00A13235">
            <w:pPr>
              <w:spacing w:after="100" w:line="360" w:lineRule="auto"/>
              <w:ind w:left="720" w:hanging="720"/>
              <w:rPr>
                <w:color w:val="000000"/>
              </w:rPr>
            </w:pPr>
            <w:r>
              <w:rPr>
                <w:color w:val="000000"/>
              </w:rPr>
              <w:t xml:space="preserve">Manivit, J., Pellaton, C., Vaslet, D., Le Nindre Y.-M., Brosse, J.-M., and Founiguet, J., 1985, Geologic map of the Wadi al Mulayh quadrangle, Sheet 22H, Kingdom of Saudi Arabia Geologic Map GM-92, 32 p. </w:t>
            </w:r>
          </w:p>
          <w:p w14:paraId="15099E04" w14:textId="77777777" w:rsidR="00A13235" w:rsidRDefault="00A13235" w:rsidP="00A13235">
            <w:pPr>
              <w:spacing w:after="100" w:line="360" w:lineRule="auto"/>
              <w:ind w:left="720" w:hanging="720"/>
              <w:rPr>
                <w:rFonts w:eastAsia="MS Mincho"/>
                <w:color w:val="000000"/>
              </w:rPr>
            </w:pPr>
            <w:r>
              <w:rPr>
                <w:rFonts w:eastAsia="MS Mincho"/>
                <w:color w:val="000000"/>
              </w:rPr>
              <w:t>Mooney, W.D., Gettings, M.E., Blank, H.R. and Healey, J.H., 1985. Saudi Arabian seismic-refraction profile: a traveltime interpretation of crustal and upper mantle structure. Tectonophysics 111, 173-246.</w:t>
            </w:r>
          </w:p>
          <w:p w14:paraId="58E215AF" w14:textId="77777777" w:rsidR="00A13235" w:rsidRDefault="00A13235" w:rsidP="00A13235">
            <w:pPr>
              <w:spacing w:after="100" w:line="360" w:lineRule="auto"/>
              <w:ind w:left="720" w:hanging="720"/>
              <w:rPr>
                <w:color w:val="000000"/>
              </w:rPr>
            </w:pPr>
            <w:r>
              <w:rPr>
                <w:color w:val="000000"/>
              </w:rPr>
              <w:t>Parker, T.W.H., Harvey, T.V., and Al-Khatieb, M., 1985, Mineral exploration of the Jabal as Silsilah tin prospect, 1405 program: Saudi Arabian Deputy Ministry for Mineral Resources Open-File Report RF-OF-05-25, 115 p.</w:t>
            </w:r>
          </w:p>
          <w:p w14:paraId="7466D2E8" w14:textId="77777777" w:rsidR="00A13235" w:rsidRDefault="00A13235" w:rsidP="00A13235">
            <w:pPr>
              <w:spacing w:after="100" w:line="360" w:lineRule="auto"/>
              <w:ind w:left="720" w:hanging="720"/>
              <w:rPr>
                <w:color w:val="000000"/>
              </w:rPr>
            </w:pPr>
          </w:p>
          <w:p w14:paraId="27B6038C" w14:textId="77777777" w:rsidR="00A13235" w:rsidRDefault="00A13235" w:rsidP="00A13235">
            <w:pPr>
              <w:spacing w:after="100" w:line="360" w:lineRule="auto"/>
              <w:ind w:left="720" w:hanging="720"/>
              <w:rPr>
                <w:color w:val="000000"/>
              </w:rPr>
            </w:pPr>
            <w:r>
              <w:rPr>
                <w:color w:val="000000"/>
              </w:rPr>
              <w:t xml:space="preserve">Paupy, A., and Salpeteur, I., 1985, Mineral exploration in the Ad Dawadimi silver district: Saudi Arabian Deputy Ministry for Mineral Resources Open-File Report BRGM-OF-05-22, 108 </w:t>
            </w:r>
            <w:r>
              <w:rPr>
                <w:color w:val="000000"/>
              </w:rPr>
              <w:lastRenderedPageBreak/>
              <w:t xml:space="preserve">p. </w:t>
            </w:r>
          </w:p>
          <w:p w14:paraId="655BDEB5" w14:textId="77777777" w:rsidR="00A13235" w:rsidRDefault="00A13235" w:rsidP="00A13235">
            <w:pPr>
              <w:spacing w:after="100" w:line="360" w:lineRule="auto"/>
              <w:ind w:left="720" w:hanging="720"/>
              <w:rPr>
                <w:color w:val="000000"/>
              </w:rPr>
            </w:pPr>
            <w:r>
              <w:rPr>
                <w:color w:val="000000"/>
              </w:rPr>
              <w:t xml:space="preserve">Phoenix Corporation, 1985, Interpretation of an aeromagnetic survey of the Cover Rocks region, Kingdom of Saudi Arabia (Consultants’ report by Phoenix Corporation, McLean, Virginia, USA): Saudi Arabian Deputy Ministry for Mineral Resources unnumbered report. </w:t>
            </w:r>
          </w:p>
          <w:p w14:paraId="65241A74" w14:textId="77777777" w:rsidR="00A13235" w:rsidRDefault="00A13235" w:rsidP="00A13235">
            <w:pPr>
              <w:spacing w:after="100" w:line="360" w:lineRule="auto"/>
              <w:ind w:left="720" w:hanging="720"/>
            </w:pPr>
            <w:r>
              <w:rPr>
                <w:color w:val="000000"/>
              </w:rPr>
              <w:t>P</w:t>
            </w:r>
            <w:r>
              <w:t>itre, C.B., Siddiqui, A.A., and Fauvelet, E., 1985, Jabal Sayid copper deposit: Results of underground exploration, Phase 2 (1983-1984): Saudi Arabian Deputy Ministry for Mineral Resources Open-File Report BRGM-OF-05-7, 65 p.</w:t>
            </w:r>
          </w:p>
          <w:p w14:paraId="2CC87FDF" w14:textId="77777777" w:rsidR="00A13235" w:rsidRDefault="00A13235" w:rsidP="00A13235">
            <w:pPr>
              <w:spacing w:after="100" w:line="360" w:lineRule="auto"/>
              <w:ind w:left="720" w:hanging="720"/>
              <w:rPr>
                <w:color w:val="000000"/>
              </w:rPr>
            </w:pPr>
            <w:r>
              <w:rPr>
                <w:color w:val="000000"/>
              </w:rPr>
              <w:t>Prodehl, C., 1985, Interpretation of a seismic-refraction survey across the Arabian Shield in western Saudi Arabia. Tectonophysics, 111, 247-282.</w:t>
            </w:r>
          </w:p>
          <w:p w14:paraId="5451FE8F" w14:textId="77777777" w:rsidR="00A13235" w:rsidRDefault="00A13235" w:rsidP="00A13235">
            <w:pPr>
              <w:spacing w:after="100" w:line="360" w:lineRule="auto"/>
              <w:ind w:left="720" w:hanging="720"/>
              <w:rPr>
                <w:color w:val="000000"/>
              </w:rPr>
            </w:pPr>
            <w:r>
              <w:rPr>
                <w:color w:val="000000"/>
              </w:rPr>
              <w:t>Qari, M.Y.H.T., 1985, Structural analysis of the Proterozoic rocks near Janfoor village (Northwest of Khamis Mushayt), southern Arabian Shield. M.S. thesis, KingAbdulaziz University, Jiddah, 153 p.</w:t>
            </w:r>
          </w:p>
          <w:p w14:paraId="081A6283" w14:textId="77777777" w:rsidR="00A13235" w:rsidRDefault="00A13235" w:rsidP="00A13235">
            <w:pPr>
              <w:spacing w:after="100" w:line="360" w:lineRule="auto"/>
              <w:ind w:left="720" w:hanging="720"/>
              <w:rPr>
                <w:color w:val="000000"/>
              </w:rPr>
            </w:pPr>
            <w:r>
              <w:rPr>
                <w:color w:val="000000"/>
              </w:rPr>
              <w:t>Richter, D.H., Allen, M.S., du Bray, E.A., Kleinkopf, M.D., Pallister, J.S., Raines, G.L., Smith, C.W., and Williams, P.L., 1985, Metallic-mineral assessment of the Jabal Habashi quadrangle, Sheet 26F, Kingdom of Saudi Arabia: Saudi Arabian Deputy Ministry for Mineral Resources Technical Report USGS-TR-04-8,  54 p.</w:t>
            </w:r>
          </w:p>
          <w:p w14:paraId="41CE9A78" w14:textId="77777777" w:rsidR="00A13235" w:rsidRDefault="00A13235" w:rsidP="00A13235">
            <w:pPr>
              <w:spacing w:after="100" w:line="360" w:lineRule="auto"/>
              <w:ind w:left="720" w:hanging="720"/>
              <w:rPr>
                <w:color w:val="000000"/>
              </w:rPr>
            </w:pPr>
            <w:r>
              <w:rPr>
                <w:color w:val="000000"/>
              </w:rPr>
              <w:t>Sable, E.G., 1985, Geologic map of the Najran quadrangle, Sheet 17G, Kingdom of Saudi Arabia. Deputy Ministry for Mineral Resources Geologic Map GM 78, scale 1:250,000, 17 p.</w:t>
            </w:r>
          </w:p>
          <w:p w14:paraId="3BEC832A" w14:textId="77777777" w:rsidR="00A13235" w:rsidRDefault="00A13235" w:rsidP="00A13235">
            <w:pPr>
              <w:spacing w:after="100" w:line="360" w:lineRule="auto"/>
              <w:ind w:left="720" w:hanging="720"/>
            </w:pPr>
            <w:r>
              <w:t xml:space="preserve">Schmidt, D.L., 1985, Reconnaissance geologic map of the Al Junaynah quadrangle. </w:t>
            </w:r>
            <w:proofErr w:type="gramStart"/>
            <w:r>
              <w:t>sheet</w:t>
            </w:r>
            <w:proofErr w:type="gramEnd"/>
            <w:r>
              <w:t xml:space="preserve"> 20/42D, Kingdom of Saudi Arabia. Deputy Ministry for Mineral Resources Geoscience Map GM-71, scale 1:100,000, 31 p.</w:t>
            </w:r>
          </w:p>
          <w:p w14:paraId="1B035E66" w14:textId="77777777" w:rsidR="00A13235" w:rsidRDefault="00A13235" w:rsidP="00A13235">
            <w:pPr>
              <w:spacing w:after="100" w:line="360" w:lineRule="auto"/>
              <w:ind w:left="720" w:hanging="720"/>
              <w:rPr>
                <w:color w:val="000000"/>
              </w:rPr>
            </w:pPr>
            <w:r>
              <w:rPr>
                <w:color w:val="000000"/>
              </w:rPr>
              <w:t xml:space="preserve">Stacey, J.S., and Agar, R.A., 1985, U-Pb isotopic evidence for the accretion of a continental microplate in the Zalm region of the Saudi Arabian shield: </w:t>
            </w:r>
            <w:r>
              <w:rPr>
                <w:iCs/>
                <w:color w:val="000000"/>
              </w:rPr>
              <w:t>Journal of the Geological Society, London</w:t>
            </w:r>
            <w:r>
              <w:rPr>
                <w:color w:val="000000"/>
              </w:rPr>
              <w:t xml:space="preserve"> </w:t>
            </w:r>
            <w:r>
              <w:rPr>
                <w:bCs/>
                <w:color w:val="000000"/>
              </w:rPr>
              <w:t>142</w:t>
            </w:r>
            <w:r>
              <w:rPr>
                <w:color w:val="000000"/>
              </w:rPr>
              <w:t>, 1189-1203.</w:t>
            </w:r>
          </w:p>
          <w:p w14:paraId="193F296E" w14:textId="77777777" w:rsidR="00A13235" w:rsidRDefault="00A13235" w:rsidP="00A13235">
            <w:pPr>
              <w:spacing w:after="100" w:line="360" w:lineRule="auto"/>
              <w:ind w:left="720" w:hanging="720"/>
              <w:rPr>
                <w:color w:val="000000"/>
              </w:rPr>
            </w:pPr>
            <w:r>
              <w:rPr>
                <w:color w:val="000000"/>
              </w:rPr>
              <w:t xml:space="preserve">Stern, R.J. 1985.  The Najd fault system, Saudi Arabia and Egypt: a late Precambrian rift-related transform system? </w:t>
            </w:r>
            <w:r>
              <w:rPr>
                <w:iCs/>
                <w:color w:val="000000"/>
              </w:rPr>
              <w:t>Tectonics</w:t>
            </w:r>
            <w:r>
              <w:rPr>
                <w:color w:val="000000"/>
              </w:rPr>
              <w:t xml:space="preserve"> </w:t>
            </w:r>
            <w:r>
              <w:rPr>
                <w:bCs/>
                <w:color w:val="000000"/>
              </w:rPr>
              <w:t>4</w:t>
            </w:r>
            <w:r>
              <w:rPr>
                <w:color w:val="000000"/>
              </w:rPr>
              <w:t>, 497-511.</w:t>
            </w:r>
          </w:p>
          <w:p w14:paraId="27250EAB" w14:textId="77777777" w:rsidR="00A13235" w:rsidRDefault="00A13235" w:rsidP="00A13235">
            <w:pPr>
              <w:spacing w:after="100" w:line="360" w:lineRule="auto"/>
              <w:ind w:left="720" w:hanging="720"/>
              <w:rPr>
                <w:color w:val="000000"/>
              </w:rPr>
            </w:pPr>
            <w:r>
              <w:rPr>
                <w:color w:val="000000"/>
              </w:rPr>
              <w:t>Stern, R.J., 1985, The Najd fault system, Saudi Arabia and Egypt: a late Precambrian rift-related transform system. Tectonics, 4, 497-511.</w:t>
            </w:r>
          </w:p>
          <w:p w14:paraId="53B08851" w14:textId="77777777" w:rsidR="00A13235" w:rsidRDefault="00A13235" w:rsidP="00A13235">
            <w:pPr>
              <w:spacing w:after="100" w:line="360" w:lineRule="auto"/>
              <w:ind w:left="720" w:hanging="720"/>
            </w:pPr>
            <w:r>
              <w:t xml:space="preserve">Stern, R.J., and Hedge, C.E., 1985, Geochronological and isotopic contraints on late Precambrian </w:t>
            </w:r>
            <w:r>
              <w:lastRenderedPageBreak/>
              <w:t>crustal evolution in the Eastern Desert of Egypt. American Journal of Science 285, 97-127.</w:t>
            </w:r>
          </w:p>
          <w:p w14:paraId="2C9A0081" w14:textId="77777777" w:rsidR="00A13235" w:rsidRDefault="00A13235" w:rsidP="00A13235">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Stoeser, D.B., 1985, Distribution and tectonic setting of plutonic rocks in the Arabian Shield, </w:t>
            </w:r>
            <w:r>
              <w:rPr>
                <w:rFonts w:ascii="Times New Roman" w:hAnsi="Times New Roman" w:cs="Times New Roman"/>
                <w:i/>
                <w:color w:val="000000"/>
                <w:sz w:val="24"/>
                <w:szCs w:val="24"/>
              </w:rPr>
              <w:t>in</w:t>
            </w:r>
            <w:r>
              <w:rPr>
                <w:rFonts w:ascii="Times New Roman" w:hAnsi="Times New Roman" w:cs="Times New Roman"/>
                <w:color w:val="000000"/>
                <w:sz w:val="24"/>
                <w:szCs w:val="24"/>
              </w:rPr>
              <w:t xml:space="preserve"> Drysdall, A.R., Ramsay, C.R., Stoeser, D.B., (eds.), Felsic plutonic rocks and associated mineralization of the Kingdom of Saudi Arabia:  Saudi Arabian Deputy Ministry for Mineral Resources Bulletin 29, 21-46.</w:t>
            </w:r>
          </w:p>
          <w:p w14:paraId="2B122EA1" w14:textId="77777777" w:rsidR="00A13235" w:rsidRDefault="00A13235" w:rsidP="00A13235">
            <w:pPr>
              <w:spacing w:after="100" w:line="360" w:lineRule="auto"/>
              <w:ind w:left="720" w:hanging="720"/>
              <w:rPr>
                <w:color w:val="000000"/>
              </w:rPr>
            </w:pPr>
            <w:r>
              <w:rPr>
                <w:color w:val="000000"/>
              </w:rPr>
              <w:t xml:space="preserve">Stoeser, D.B., and Camp, E. 1985, Pan-African microplate accretion of the Arabian shield. </w:t>
            </w:r>
            <w:r>
              <w:rPr>
                <w:iCs/>
                <w:color w:val="000000"/>
              </w:rPr>
              <w:t>Geological Society of America Bulletin</w:t>
            </w:r>
            <w:r>
              <w:rPr>
                <w:color w:val="000000"/>
              </w:rPr>
              <w:t xml:space="preserve"> </w:t>
            </w:r>
            <w:r>
              <w:rPr>
                <w:bCs/>
                <w:color w:val="000000"/>
              </w:rPr>
              <w:t>96</w:t>
            </w:r>
            <w:r>
              <w:rPr>
                <w:color w:val="000000"/>
              </w:rPr>
              <w:t>, 817-826.</w:t>
            </w:r>
          </w:p>
          <w:p w14:paraId="60B2E3E1" w14:textId="77777777" w:rsidR="00A13235" w:rsidRDefault="00A13235" w:rsidP="00A13235">
            <w:pPr>
              <w:spacing w:after="100" w:line="360" w:lineRule="auto"/>
              <w:ind w:left="720" w:hanging="720"/>
              <w:rPr>
                <w:color w:val="000000"/>
              </w:rPr>
            </w:pPr>
            <w:r>
              <w:rPr>
                <w:color w:val="000000"/>
              </w:rPr>
              <w:t>Vail, J.R. 1985</w:t>
            </w:r>
            <w:proofErr w:type="gramStart"/>
            <w:r>
              <w:rPr>
                <w:color w:val="000000"/>
              </w:rPr>
              <w:t>,  Pan</w:t>
            </w:r>
            <w:proofErr w:type="gramEnd"/>
            <w:r>
              <w:rPr>
                <w:color w:val="000000"/>
              </w:rPr>
              <w:t xml:space="preserve">-African (late Precambrian) tectonic terrains and the reconstruction of the Arabian-Nubian Shield.  </w:t>
            </w:r>
            <w:r>
              <w:rPr>
                <w:iCs/>
                <w:color w:val="000000"/>
              </w:rPr>
              <w:t>Geology</w:t>
            </w:r>
            <w:r>
              <w:rPr>
                <w:color w:val="000000"/>
              </w:rPr>
              <w:t xml:space="preserve"> </w:t>
            </w:r>
            <w:r>
              <w:rPr>
                <w:bCs/>
                <w:color w:val="000000"/>
              </w:rPr>
              <w:t>13</w:t>
            </w:r>
            <w:r>
              <w:rPr>
                <w:color w:val="000000"/>
              </w:rPr>
              <w:t>, 839-842.</w:t>
            </w:r>
          </w:p>
          <w:p w14:paraId="16D8DA83" w14:textId="77777777" w:rsidR="00A13235" w:rsidRDefault="00A13235" w:rsidP="00A13235">
            <w:pPr>
              <w:spacing w:after="100" w:line="360" w:lineRule="auto"/>
              <w:ind w:left="720" w:hanging="720"/>
              <w:rPr>
                <w:color w:val="000000"/>
              </w:rPr>
            </w:pPr>
            <w:r>
              <w:rPr>
                <w:color w:val="000000"/>
              </w:rPr>
              <w:t>White, D.L., 1985.  The significance of continental derivation of the Proterozoic Mahanid formation, southeastern Arabian Shield. Journal of the Geological Society, London, 142, 1235-1238.</w:t>
            </w:r>
          </w:p>
          <w:p w14:paraId="0A7C0B20" w14:textId="18438E90" w:rsidR="00A13235" w:rsidRDefault="00A13235" w:rsidP="00F27328">
            <w:pPr>
              <w:spacing w:after="100" w:line="360" w:lineRule="auto"/>
              <w:ind w:left="720" w:hanging="720"/>
              <w:rPr>
                <w:b/>
                <w:color w:val="FF0000"/>
              </w:rPr>
            </w:pPr>
            <w:r>
              <w:rPr>
                <w:b/>
                <w:color w:val="FF0000"/>
              </w:rPr>
              <w:t>1984</w:t>
            </w:r>
          </w:p>
          <w:p w14:paraId="431D35B2" w14:textId="77777777" w:rsidR="00252460" w:rsidRDefault="00252460" w:rsidP="00252460">
            <w:pPr>
              <w:spacing w:after="100" w:line="360" w:lineRule="auto"/>
              <w:ind w:left="720" w:hanging="720"/>
              <w:rPr>
                <w:color w:val="000000"/>
              </w:rPr>
            </w:pPr>
            <w:r>
              <w:rPr>
                <w:color w:val="000000"/>
              </w:rPr>
              <w:t>Huckerby, J.A., 1984, Structural setting and mineralisation at the Mahd dah Dhahab gold mine, western Saudi Arabia. Ph.D. Thesis, University of London.</w:t>
            </w:r>
          </w:p>
          <w:p w14:paraId="1EB31A99" w14:textId="77777777" w:rsidR="00252460" w:rsidRDefault="00252460" w:rsidP="00252460">
            <w:pPr>
              <w:spacing w:after="100" w:line="360" w:lineRule="auto"/>
              <w:ind w:left="720" w:hanging="720"/>
              <w:rPr>
                <w:color w:val="000000"/>
              </w:rPr>
            </w:pPr>
            <w:r>
              <w:rPr>
                <w:color w:val="000000"/>
              </w:rPr>
              <w:t>Jackson, N.J., Walsh, J.N., Pegram, E., 1984, Geology, geochemistry, and petrogenesis of late Precambrian granitoids in the Central Hijaz region of the Arabian shield. Contributions to Mineralogy and Petrology, 87, 205-219.</w:t>
            </w:r>
          </w:p>
          <w:p w14:paraId="5C5F6362" w14:textId="77777777" w:rsidR="00252460" w:rsidRDefault="00252460" w:rsidP="00252460">
            <w:pPr>
              <w:spacing w:after="100" w:line="360" w:lineRule="auto"/>
              <w:ind w:left="720" w:hanging="720"/>
              <w:rPr>
                <w:color w:val="000000"/>
              </w:rPr>
            </w:pPr>
            <w:r>
              <w:rPr>
                <w:color w:val="000000"/>
              </w:rPr>
              <w:t>Johnson, P.R., and Vranas, G. J., 1984a, Origin and development of late Proterozoic rocks of the Arabian shield; an analysis of terranes and mineral environments: Saudi Arabian Deputy Ministry for Mineral Resources Open-File Report RF-OF-04-32, 96 p.</w:t>
            </w:r>
          </w:p>
          <w:p w14:paraId="52748A55" w14:textId="77777777" w:rsidR="00252460" w:rsidRDefault="00252460" w:rsidP="00252460">
            <w:pPr>
              <w:spacing w:after="100" w:line="360" w:lineRule="auto"/>
              <w:ind w:left="720" w:hanging="720"/>
              <w:rPr>
                <w:color w:val="000000"/>
              </w:rPr>
            </w:pPr>
            <w:r>
              <w:rPr>
                <w:color w:val="000000"/>
              </w:rPr>
              <w:t>Johnson, P.R., and Vranas, G.J., 1984b, Geotectonic environments of Late Proterozoic mineralisation in the southern Arabian shield: Precambrian Research 25, 329-348.</w:t>
            </w:r>
          </w:p>
          <w:p w14:paraId="1EF777AC"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Laval, M., 1984, Follow-up study on the Jabal Kirsh molybdenite-pyrite prospect: Saudi Arabian Deputy Ministry for Mineral Resources Open-File Report BRGM-OF-04-40, 72 p.</w:t>
            </w:r>
          </w:p>
          <w:p w14:paraId="4379D256" w14:textId="77777777" w:rsidR="00252460" w:rsidRDefault="00252460" w:rsidP="00252460">
            <w:pPr>
              <w:spacing w:after="100" w:line="360" w:lineRule="auto"/>
              <w:ind w:left="720" w:hanging="720"/>
              <w:rPr>
                <w:color w:val="000000"/>
              </w:rPr>
            </w:pPr>
            <w:r>
              <w:rPr>
                <w:color w:val="000000"/>
              </w:rPr>
              <w:t>Leitch, E.C., 1984, Island arc elements and arc-related ophiolites. Tectonophysics, 106, 177-203.</w:t>
            </w:r>
          </w:p>
          <w:p w14:paraId="623CB4E2"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Liddicoat, W.K., and Abdulaziz, M.I., 1984, Geology of the Wadi Shinfa-Sahaloola iron ore deposit No. 3, Wadi Sawawin district: Saudi Arabian Deputy Ministry for Mineral </w:t>
            </w:r>
            <w:r>
              <w:rPr>
                <w:rFonts w:ascii="Times New Roman" w:eastAsia="MS Mincho" w:hAnsi="Times New Roman" w:cs="Times New Roman"/>
                <w:color w:val="000000"/>
                <w:sz w:val="24"/>
                <w:szCs w:val="24"/>
              </w:rPr>
              <w:lastRenderedPageBreak/>
              <w:t>Resources open-File Report DGMR-OF-04-26, 29 p.</w:t>
            </w:r>
          </w:p>
          <w:p w14:paraId="179D8ED4" w14:textId="77777777" w:rsidR="00252460" w:rsidRDefault="00252460" w:rsidP="00252460">
            <w:pPr>
              <w:pStyle w:val="PlainText"/>
              <w:spacing w:after="100" w:line="360" w:lineRule="auto"/>
              <w:ind w:left="720" w:hanging="720"/>
              <w:rPr>
                <w:rFonts w:ascii="Times New Roman" w:eastAsia="MS Mincho" w:hAnsi="Times New Roman" w:cs="Times New Roman"/>
                <w:color w:val="FF0000"/>
                <w:sz w:val="24"/>
                <w:szCs w:val="24"/>
              </w:rPr>
            </w:pPr>
            <w:r>
              <w:rPr>
                <w:rFonts w:ascii="Times New Roman" w:eastAsia="MS Mincho" w:hAnsi="Times New Roman" w:cs="Times New Roman"/>
                <w:color w:val="000000"/>
                <w:sz w:val="24"/>
                <w:szCs w:val="24"/>
              </w:rPr>
              <w:t>Lofts, P.G., 1984, Assessment of the tin-tungsten potential of the Ar Ridaniyah prospect area: Saudi Arabian Deputy Ministry for Mineral Resources Open-File Report RF-OF-04-23, 122 p.</w:t>
            </w:r>
          </w:p>
          <w:p w14:paraId="7ADD2114" w14:textId="77777777" w:rsidR="00252460" w:rsidRDefault="00252460" w:rsidP="00252460">
            <w:pPr>
              <w:spacing w:after="100" w:line="360" w:lineRule="auto"/>
              <w:ind w:left="720" w:hanging="720"/>
              <w:rPr>
                <w:color w:val="000000"/>
              </w:rPr>
            </w:pPr>
            <w:r>
              <w:rPr>
                <w:color w:val="000000"/>
              </w:rPr>
              <w:t>Miall, A.D., 1984, Principles of Sedimentary Basin Analysis. Springer-Verlag, New York, 490 p.</w:t>
            </w:r>
          </w:p>
          <w:p w14:paraId="76C37308"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Massief, M.O., Macdonald, R., and Gass, I.G., 1984, The Jebel Thurwah upper Proterozoic ophiolite complex, western Saudi Arabia. Journal of the Geological Society, London, 141, 537-546.</w:t>
            </w:r>
          </w:p>
          <w:p w14:paraId="2C6AD3F3" w14:textId="77777777" w:rsidR="00252460" w:rsidRDefault="00252460" w:rsidP="00252460">
            <w:pPr>
              <w:spacing w:after="100" w:line="360" w:lineRule="auto"/>
              <w:ind w:left="720" w:hanging="720"/>
              <w:rPr>
                <w:rFonts w:eastAsia="MS Mincho"/>
                <w:color w:val="000000"/>
              </w:rPr>
            </w:pPr>
            <w:r>
              <w:rPr>
                <w:rFonts w:eastAsia="MS Mincho"/>
                <w:color w:val="000000"/>
              </w:rPr>
              <w:t>Pallister, J.s., 1984, Reconnaissance geology of the Harrat al Hutaymah quadrangle, sheet 26/42A, Kingdom of Saudi Arabia. Deputy Ministry for Mineral Resources Open-File Report USGS-OF-04-46, scale 1:100,000, 77 p.</w:t>
            </w:r>
          </w:p>
          <w:p w14:paraId="6EEDA4D0" w14:textId="77777777" w:rsidR="00252460" w:rsidRDefault="00252460" w:rsidP="00252460">
            <w:pPr>
              <w:spacing w:after="100" w:line="360" w:lineRule="auto"/>
              <w:ind w:left="720" w:hanging="720"/>
            </w:pPr>
            <w:r>
              <w:t>Pearce, J.A., Harris, N.B.W., and Tindle, A.G., 1984, Trace element discrimination diagrams for the tectonic interpretation of granitic rocks.  Journal of Petrology, 25, 956-983.</w:t>
            </w:r>
          </w:p>
          <w:p w14:paraId="2DD8C490" w14:textId="77777777" w:rsidR="00252460" w:rsidRDefault="00252460" w:rsidP="00252460">
            <w:pPr>
              <w:spacing w:after="100" w:line="360" w:lineRule="auto"/>
              <w:ind w:left="720" w:hanging="720"/>
            </w:pPr>
            <w:r>
              <w:t>Pearce, J.A., Harris, N.B.W., and Tindle, A.G., 1984, Trace element discrimination diagrams for the tectonic interpretation of granitic rocks.  Journal of Petrology, 25, 956-983.</w:t>
            </w:r>
          </w:p>
          <w:p w14:paraId="26CFEF96" w14:textId="77777777" w:rsidR="00252460" w:rsidRDefault="00252460" w:rsidP="00252460">
            <w:pPr>
              <w:spacing w:after="100" w:line="360" w:lineRule="auto"/>
              <w:ind w:left="720" w:hanging="720"/>
              <w:rPr>
                <w:color w:val="000000"/>
              </w:rPr>
            </w:pPr>
            <w:r>
              <w:rPr>
                <w:color w:val="000000"/>
              </w:rPr>
              <w:t>Pouit, G., Elsass, P., Ferrand, A., Milesi, J.P., and Sabir, H., 1984, Metallogenic base metal studies: review of activity during 1980-1983 AD (1400-1403 A.H.): Saudi Arabian Deputy Ministry for Mineral Resources Open-File Report BRGM-OF-04-11, 74 p.</w:t>
            </w:r>
          </w:p>
          <w:p w14:paraId="3F6D765C" w14:textId="77777777" w:rsidR="00252460" w:rsidRDefault="00252460" w:rsidP="00252460">
            <w:pPr>
              <w:spacing w:after="100" w:line="360" w:lineRule="auto"/>
              <w:ind w:left="720" w:hanging="720"/>
              <w:rPr>
                <w:color w:val="000000"/>
              </w:rPr>
            </w:pPr>
            <w:r>
              <w:rPr>
                <w:color w:val="000000"/>
              </w:rPr>
              <w:t xml:space="preserve">Ransom, D.M., 1984a, Review of potential of the Al Halahila base metal prospect, southeast Asir: Saudi Arabian Deputy Ministry for Mineral Resources Open-File Report RF-OF-04-5, 26 p. </w:t>
            </w:r>
          </w:p>
          <w:p w14:paraId="6562877A" w14:textId="77777777" w:rsidR="00252460" w:rsidRDefault="00252460" w:rsidP="00252460">
            <w:pPr>
              <w:spacing w:after="100" w:line="360" w:lineRule="auto"/>
              <w:ind w:left="720" w:hanging="720"/>
              <w:rPr>
                <w:color w:val="000000"/>
              </w:rPr>
            </w:pPr>
            <w:r>
              <w:rPr>
                <w:color w:val="000000"/>
              </w:rPr>
              <w:t>Ransom, D.M., 1984b, Regional geology of the Umm ad Damar area and geology of the North Prospect: Saudi Arabian Deputy Ministry for Mineral Resources Open-File Report RF-OF-04-9, 23 p.</w:t>
            </w:r>
          </w:p>
          <w:p w14:paraId="0F01649D" w14:textId="77777777" w:rsidR="00252460" w:rsidRDefault="00252460" w:rsidP="00252460">
            <w:pPr>
              <w:spacing w:after="100" w:line="360" w:lineRule="auto"/>
              <w:ind w:left="720" w:hanging="720"/>
            </w:pPr>
            <w:r>
              <w:t>Roobol, M.J., and Drysdall, A.R., 1984, Significance of classic textures in the massive sulfide deposits of Jabal Sa’id: Saudi Arabian Deputy Ministry for Mineral Resources Open-File Report DGMR-OF-04-38, 24 p.</w:t>
            </w:r>
          </w:p>
          <w:p w14:paraId="3D5BBB82"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Sanders, R.N., 1984, Mineral potential of the Al Mehdadah prospect ((19/41D): Saudi Arabian Directorate General of Mineral Resources Open-File Report DGMR-OF-03-27, 32 p. </w:t>
            </w:r>
          </w:p>
          <w:p w14:paraId="49C35975" w14:textId="77777777" w:rsidR="00252460" w:rsidRDefault="00252460" w:rsidP="00252460">
            <w:pPr>
              <w:spacing w:after="100" w:line="360" w:lineRule="auto"/>
              <w:ind w:left="720" w:hanging="720"/>
              <w:rPr>
                <w:color w:val="000000"/>
              </w:rPr>
            </w:pPr>
            <w:r>
              <w:rPr>
                <w:color w:val="000000"/>
              </w:rPr>
              <w:t xml:space="preserve">Shanti, M. 1984, The Jabal Ess ophiolite complex, </w:t>
            </w:r>
            <w:r>
              <w:rPr>
                <w:i/>
                <w:color w:val="000000"/>
              </w:rPr>
              <w:t>in</w:t>
            </w:r>
            <w:r>
              <w:rPr>
                <w:color w:val="000000"/>
              </w:rPr>
              <w:t xml:space="preserve"> Pan-African Crustal Evolution in the </w:t>
            </w:r>
            <w:r>
              <w:rPr>
                <w:color w:val="000000"/>
              </w:rPr>
              <w:lastRenderedPageBreak/>
              <w:t>Arabian-Nubian Shield (A.M. Al-Shanti, Project Leader), I.G.C.P. Project 164, King Abdulaziz University (Jeddah, Saudi Arabia), Faculty of Earth Sciences Bulletin 6, 289-317.</w:t>
            </w:r>
          </w:p>
          <w:p w14:paraId="589DADE9" w14:textId="77777777" w:rsidR="00252460" w:rsidRDefault="00252460" w:rsidP="00252460">
            <w:pPr>
              <w:spacing w:after="100" w:line="360" w:lineRule="auto"/>
              <w:ind w:left="720" w:hanging="720"/>
              <w:rPr>
                <w:color w:val="000000"/>
              </w:rPr>
            </w:pPr>
            <w:r>
              <w:rPr>
                <w:color w:val="000000"/>
              </w:rPr>
              <w:t xml:space="preserve">Sims, P.K., and James, H.L. 1984.  Banded iron-formations of late Proterozoic age in the central Eastern Desert, Egypt: Geology and tectonic setting.  </w:t>
            </w:r>
            <w:r>
              <w:rPr>
                <w:iCs/>
                <w:color w:val="000000"/>
              </w:rPr>
              <w:t>Economic Geology</w:t>
            </w:r>
            <w:r>
              <w:rPr>
                <w:color w:val="000000"/>
              </w:rPr>
              <w:t xml:space="preserve">, </w:t>
            </w:r>
            <w:r>
              <w:rPr>
                <w:bCs/>
                <w:color w:val="000000"/>
              </w:rPr>
              <w:t>79</w:t>
            </w:r>
            <w:r>
              <w:rPr>
                <w:color w:val="000000"/>
              </w:rPr>
              <w:t>, 1777-1784.</w:t>
            </w:r>
          </w:p>
          <w:p w14:paraId="7852DB91" w14:textId="77777777" w:rsidR="00252460" w:rsidRDefault="00252460" w:rsidP="00252460">
            <w:pPr>
              <w:autoSpaceDE w:val="0"/>
              <w:autoSpaceDN w:val="0"/>
              <w:adjustRightInd w:val="0"/>
              <w:spacing w:after="100" w:line="360" w:lineRule="auto"/>
              <w:ind w:left="720" w:hanging="720"/>
              <w:rPr>
                <w:color w:val="000000"/>
              </w:rPr>
            </w:pPr>
            <w:r>
              <w:rPr>
                <w:color w:val="000000"/>
              </w:rPr>
              <w:t>Shepherd, A., and Hall, S., 1984, Preliminary results of a gravity survey along the Red Sea coast between 24° and 26° N latitudes, Kingdom of Saudi Arabia: Saudi Arabian Deputy Ministry for Mineral Resources Open-File Report USGS-OF-04-20, 26 p.</w:t>
            </w:r>
          </w:p>
          <w:p w14:paraId="201EE8F7"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Stacey, J. S., and Stoeser, D. B., 1984, Distribution of oceanic and continental leads in the Arabian-Nubian Shield: Contributions to Mineralogy and Petrology 54, 91-105.</w:t>
            </w:r>
          </w:p>
          <w:p w14:paraId="5CDC0ABE" w14:textId="77777777" w:rsidR="00252460" w:rsidRDefault="00252460" w:rsidP="00252460">
            <w:pPr>
              <w:spacing w:after="100" w:line="360" w:lineRule="auto"/>
              <w:ind w:left="720" w:hanging="720"/>
              <w:rPr>
                <w:rFonts w:eastAsia="MS Mincho"/>
                <w:color w:val="000000"/>
              </w:rPr>
            </w:pPr>
            <w:r>
              <w:rPr>
                <w:rFonts w:eastAsia="MS Mincho"/>
                <w:color w:val="000000"/>
              </w:rPr>
              <w:t>Stacey, J. S., Stoeser, D.B., Greenwood, W. R., and Fischer, L. B., 1984, U-Pb zircon geochronology and geologic evaluation of the Halaban-Al Amar region of the eastern Arabian Shield: Journal of the Geological Society, London 141, 1043-1055.</w:t>
            </w:r>
          </w:p>
          <w:p w14:paraId="00951204"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Stacey, J.S., and Hedge, C.E., 1984, Geochronologic and isotopic evidence for early Proterozoic crust in the eastern Arabian Shield. Geology, 12, 310-313.</w:t>
            </w:r>
          </w:p>
          <w:p w14:paraId="1693BD24" w14:textId="77777777" w:rsidR="00252460" w:rsidRDefault="00252460" w:rsidP="00252460">
            <w:pPr>
              <w:pStyle w:val="BodyTextIndent3"/>
              <w:spacing w:after="100" w:line="360" w:lineRule="auto"/>
              <w:ind w:left="720" w:hanging="720"/>
              <w:rPr>
                <w:color w:val="000000"/>
                <w:sz w:val="24"/>
                <w:szCs w:val="24"/>
              </w:rPr>
            </w:pPr>
            <w:r>
              <w:rPr>
                <w:color w:val="000000"/>
                <w:sz w:val="24"/>
                <w:szCs w:val="24"/>
              </w:rPr>
              <w:t>Stacey, J.S., Stoeser, D.B., Greenwood, W.R., and Fischer, L.B., 1984, U-Pb zircon geochronology and geological evolution of the Halaban-Al Amar region of the Eastern Arabian Shield, Kingdom of Saudi Arabia.  Journal of the Geological Society, London, 141, 1043-1055.</w:t>
            </w:r>
          </w:p>
          <w:p w14:paraId="1BA6270A" w14:textId="77777777" w:rsidR="00252460" w:rsidRDefault="00252460" w:rsidP="00252460">
            <w:pPr>
              <w:spacing w:after="100" w:line="360" w:lineRule="auto"/>
              <w:ind w:left="720" w:hanging="720"/>
              <w:rPr>
                <w:color w:val="000000"/>
              </w:rPr>
            </w:pPr>
            <w:r>
              <w:rPr>
                <w:color w:val="000000"/>
              </w:rPr>
              <w:t xml:space="preserve">Stoeser, D.B., Stacey, J.S., Greenwood, W.R., and Fischer, L.B. 1984, </w:t>
            </w:r>
            <w:r>
              <w:rPr>
                <w:iCs/>
                <w:color w:val="000000"/>
              </w:rPr>
              <w:t>U/Pb zircon geochronology of the southern portion of the Nabitah mobile belt and Pan-African continental collision in the Saudi Arabian shield</w:t>
            </w:r>
            <w:r>
              <w:rPr>
                <w:color w:val="000000"/>
              </w:rPr>
              <w:t xml:space="preserve">.  Saudi Arabian Deputy Ministry for Mineral Resources Technical Record </w:t>
            </w:r>
            <w:r>
              <w:rPr>
                <w:bCs/>
                <w:color w:val="000000"/>
              </w:rPr>
              <w:t>USGS-TR-04-05, 88 p</w:t>
            </w:r>
            <w:r>
              <w:rPr>
                <w:color w:val="000000"/>
              </w:rPr>
              <w:t>.</w:t>
            </w:r>
          </w:p>
          <w:p w14:paraId="3F8C5EF0" w14:textId="77777777" w:rsidR="00252460" w:rsidRDefault="00252460" w:rsidP="00252460">
            <w:pPr>
              <w:spacing w:after="100" w:line="360" w:lineRule="auto"/>
              <w:ind w:left="720" w:hanging="720"/>
              <w:rPr>
                <w:color w:val="FF0000"/>
              </w:rPr>
            </w:pPr>
            <w:r>
              <w:rPr>
                <w:color w:val="000000"/>
              </w:rPr>
              <w:t>Stratigraphic Committee, 1984, Saudi Arabian code of lithostratigraphic classification and nomenclature: Second edition: Saudi Arabian Deputy Ministry for Mineral Resources Technical Manual DM-TM-04-1, 16 p.</w:t>
            </w:r>
          </w:p>
          <w:p w14:paraId="030315B5" w14:textId="77777777" w:rsidR="00252460" w:rsidRDefault="00252460" w:rsidP="00252460">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Watson, A.D., 1984, Az Zabirah bauxite project—a summary of the investigations undertaken by Riofinex from 1400-1404: Saudi Arabian Deputy Ministry for Mineral Resources Open-File Report RF-OF-05-6, 11 p.</w:t>
            </w:r>
          </w:p>
          <w:p w14:paraId="428F7ABE" w14:textId="77777777" w:rsidR="00252460" w:rsidRDefault="00252460" w:rsidP="00252460">
            <w:pPr>
              <w:spacing w:after="100" w:line="360" w:lineRule="auto"/>
              <w:ind w:left="720" w:hanging="720"/>
              <w:rPr>
                <w:color w:val="000000"/>
              </w:rPr>
            </w:pPr>
            <w:r>
              <w:rPr>
                <w:color w:val="000000"/>
              </w:rPr>
              <w:t xml:space="preserve">Woldeabzghi, T., 1984, Mineral exploration in the Jabal Bitran west prospect, Al Amar belt: </w:t>
            </w:r>
            <w:r>
              <w:rPr>
                <w:color w:val="000000"/>
              </w:rPr>
              <w:lastRenderedPageBreak/>
              <w:t>Saudi Arabian Deputy Ministry for Mineral Resources Open-File Report BRGM-OF-04-5, 33 p.</w:t>
            </w:r>
          </w:p>
          <w:p w14:paraId="72C0DBEA" w14:textId="77777777" w:rsidR="00A13235" w:rsidRDefault="00252460" w:rsidP="00F27328">
            <w:pPr>
              <w:spacing w:after="100" w:line="360" w:lineRule="auto"/>
              <w:ind w:left="720" w:hanging="720"/>
              <w:rPr>
                <w:b/>
                <w:color w:val="FF0000"/>
              </w:rPr>
            </w:pPr>
            <w:r>
              <w:rPr>
                <w:b/>
                <w:color w:val="FF0000"/>
              </w:rPr>
              <w:t>1983</w:t>
            </w:r>
          </w:p>
          <w:p w14:paraId="09925515" w14:textId="77777777" w:rsidR="00CD019B" w:rsidRDefault="00CD019B" w:rsidP="00CD019B">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Calvez, J.Y., Alsac, C., Delfour, J., Kemp, J., and Pellaton, C., 1983, Geologic evolution of western, central, and eastern parts of the northern Precambrian Shield, Kingdom of Saudi Arabia: Saudi Arabian Deputy Ministry for Mineral Resources Open-File Report BRGM-OF-03-17, 57 p. [and, (1984)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Pan-African Crustal Evolution in the Arabian Nubian Shield, IGCP Project 164 Symposium Proceedings, Jiddah, Saudi Arabia,1982, King Abdulaziz University, Faculty of Earth Sciences Bulletin 6, 23-48.]</w:t>
            </w:r>
          </w:p>
          <w:p w14:paraId="3DEE33CC" w14:textId="77777777" w:rsidR="00CD019B" w:rsidRDefault="00CD019B" w:rsidP="00CD019B">
            <w:pPr>
              <w:spacing w:after="100" w:line="360" w:lineRule="auto"/>
              <w:ind w:left="720" w:hanging="720"/>
              <w:rPr>
                <w:color w:val="000000"/>
              </w:rPr>
            </w:pPr>
            <w:r>
              <w:rPr>
                <w:color w:val="000000"/>
              </w:rPr>
              <w:t>Chevrèmont, P., 1983, Bibliographic review of platinum-group mineralization in the world and the possibility of such mineralization within the ultramafic-mafic complexes in Saudi Arabia: Saudi Arabian Deputy Ministry for Mineral Resources Technical Record BRGM-TR-03-3, 62 p.</w:t>
            </w:r>
          </w:p>
          <w:p w14:paraId="4CAF79C7" w14:textId="77777777" w:rsidR="00CD019B" w:rsidRDefault="00CD019B" w:rsidP="00CD019B">
            <w:pPr>
              <w:spacing w:after="100" w:line="360" w:lineRule="auto"/>
              <w:ind w:left="720" w:hanging="720"/>
              <w:rPr>
                <w:color w:val="000000"/>
              </w:rPr>
            </w:pPr>
            <w:r>
              <w:rPr>
                <w:color w:val="000000"/>
              </w:rPr>
              <w:t>Chevrèmont, P., and Johan, Z., 1983, Wadi al Hwanet-Jabal Iss ophiolitic complex: Saudi Arabian Deputy Ministry for Mineral Resources Open-File Report BRGM-OF-02-14, 30 p.</w:t>
            </w:r>
          </w:p>
          <w:p w14:paraId="1DF6020E" w14:textId="77777777" w:rsidR="00CD019B" w:rsidRDefault="00CD019B" w:rsidP="00CD019B">
            <w:pPr>
              <w:spacing w:after="100" w:line="360" w:lineRule="auto"/>
              <w:ind w:left="720" w:hanging="720"/>
            </w:pPr>
            <w:r>
              <w:t>Darbyshire, D.P.F., Jackson, N.J., Ramsay, C.R., and Roobol, M.J., 1983, Rb-Sr isotope study of latest Proterozoic volcano-sedimentary belts in the Central Arabian Shield. Journal of the Geological Society, London, 140, 203-213.</w:t>
            </w:r>
          </w:p>
          <w:p w14:paraId="1A3A006D" w14:textId="77777777" w:rsidR="00364575" w:rsidRDefault="00364575" w:rsidP="00364575">
            <w:pPr>
              <w:spacing w:after="100" w:line="360" w:lineRule="auto"/>
              <w:ind w:left="720" w:hanging="720"/>
              <w:rPr>
                <w:color w:val="000000"/>
              </w:rPr>
            </w:pPr>
            <w:r>
              <w:rPr>
                <w:color w:val="000000"/>
              </w:rPr>
              <w:t>Coulomb, J.J., 1983, Exploration for gold in the southern part of the Al Amar belt, Selib, Fawarah, and Chelir prospects: Saudi Arabian Deputy Ministry for Mineral Resources Open-File Report BRGM-OF-03-27, 34 p.</w:t>
            </w:r>
          </w:p>
          <w:p w14:paraId="596AEDAC" w14:textId="77777777" w:rsidR="00364575" w:rsidRDefault="00364575" w:rsidP="00CD019B">
            <w:pPr>
              <w:spacing w:after="100" w:line="360" w:lineRule="auto"/>
              <w:ind w:left="720" w:hanging="720"/>
            </w:pPr>
          </w:p>
          <w:p w14:paraId="27E96FB5" w14:textId="77777777" w:rsidR="00CD019B" w:rsidRDefault="00CD019B" w:rsidP="00CD019B">
            <w:pPr>
              <w:spacing w:after="100" w:line="360" w:lineRule="auto"/>
              <w:ind w:left="720" w:hanging="720"/>
              <w:rPr>
                <w:color w:val="000000"/>
              </w:rPr>
            </w:pPr>
            <w:r>
              <w:rPr>
                <w:rFonts w:eastAsia="MS Mincho"/>
                <w:color w:val="000000"/>
              </w:rPr>
              <w:t xml:space="preserve">Delfour, J., 1983, Geology and mineral resources of the northern Arabian shield, a synopsis of BRGM investigations 1965-1975: Saudi Arabian Deputy Ministry for Mineral Resources Technical Record BRGM-TR-03-1, 217 p. </w:t>
            </w:r>
          </w:p>
          <w:p w14:paraId="5EA1F272" w14:textId="77777777" w:rsidR="00CD019B" w:rsidRDefault="00CD019B" w:rsidP="00CD019B">
            <w:pPr>
              <w:spacing w:after="100" w:line="360" w:lineRule="auto"/>
              <w:ind w:left="720" w:hanging="720"/>
            </w:pPr>
            <w:r>
              <w:t>Elliott, J.E., 1983, Peralkaline and peraluminous granites and related mineral deposits of the Arabian shield, Kingdom of Saudi Arabia.  Deputy Ministry for Mineral Resources Open-File Report USGS-OF-03-56, 37 p.</w:t>
            </w:r>
          </w:p>
          <w:p w14:paraId="4F3DFFFC" w14:textId="77777777" w:rsidR="00CD019B" w:rsidRDefault="00CD019B" w:rsidP="00CD019B">
            <w:pPr>
              <w:spacing w:after="100" w:line="360" w:lineRule="auto"/>
              <w:ind w:left="720" w:hanging="720"/>
              <w:rPr>
                <w:color w:val="000000"/>
              </w:rPr>
            </w:pPr>
            <w:r>
              <w:rPr>
                <w:color w:val="000000"/>
              </w:rPr>
              <w:t xml:space="preserve">Elsass, P., 1983, Structures and lithostratigraphic in the central part of the Arabin shield, </w:t>
            </w:r>
            <w:r>
              <w:rPr>
                <w:color w:val="000000"/>
              </w:rPr>
              <w:lastRenderedPageBreak/>
              <w:t>Kingdom of Saudi Arabia.  Faculty of Earth Science bulletin, King Abdulaziz University, Jiddah, 6, 343-349.</w:t>
            </w:r>
          </w:p>
          <w:p w14:paraId="7CC4ED94" w14:textId="77777777" w:rsidR="00CD019B" w:rsidRDefault="00CD019B" w:rsidP="00CD019B">
            <w:pPr>
              <w:spacing w:after="100" w:line="360" w:lineRule="auto"/>
              <w:ind w:left="720" w:hanging="720"/>
              <w:rPr>
                <w:color w:val="000000"/>
              </w:rPr>
            </w:pPr>
            <w:r>
              <w:rPr>
                <w:color w:val="000000"/>
              </w:rPr>
              <w:t>Elsass, P., Breton, J.P., Labbé, J.F., Sabir, H., and Vaillant, F.X., 1983, The Sha’ib Lamisah prospect fieldwork 1400-1402 A.H. (1980-1982 A.D.): Saudi Arabian Deputy Ministry for Mineral Resources Open-File Report BRGM-OF-03-11, 44 p.</w:t>
            </w:r>
          </w:p>
          <w:p w14:paraId="28CA208D" w14:textId="77777777" w:rsidR="00CD019B" w:rsidRDefault="00CD019B" w:rsidP="00CD019B">
            <w:pPr>
              <w:spacing w:after="100" w:line="360" w:lineRule="auto"/>
              <w:ind w:left="720" w:hanging="720"/>
              <w:rPr>
                <w:color w:val="000000"/>
              </w:rPr>
            </w:pPr>
            <w:r>
              <w:rPr>
                <w:color w:val="000000"/>
              </w:rPr>
              <w:t>Elsass, P., Milesi, J.P., and Pouit, G., 1983, Geologic and volcanogenic features of the Zn-Cu-Ag-Au Al Masani deposit: Saudi Arabian Deputy Ministry for Mineral Resources Open-File Report BRGM-OF-03-62, 27 p.</w:t>
            </w:r>
          </w:p>
          <w:p w14:paraId="6E3A57B6" w14:textId="77777777" w:rsidR="00CD019B" w:rsidRDefault="00CD019B" w:rsidP="00CD019B">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Felenc, J., 1983, Microgranitic sill, volcanic apophyses, and carbonitization as an ore-forming process (Au, Ag, Zn, Ba) in the Al Amarbelt.  Deputy Ministry for Mineral Resources Open-File Report BRGM-OF-03-26.</w:t>
            </w:r>
          </w:p>
          <w:p w14:paraId="28DB7162" w14:textId="77777777" w:rsidR="00CD019B" w:rsidRDefault="00CD019B" w:rsidP="00CD019B">
            <w:pPr>
              <w:spacing w:after="100" w:line="360" w:lineRule="auto"/>
              <w:ind w:left="720" w:hanging="720"/>
              <w:rPr>
                <w:color w:val="000000"/>
              </w:rPr>
            </w:pPr>
            <w:r>
              <w:rPr>
                <w:color w:val="000000"/>
              </w:rPr>
              <w:t xml:space="preserve">Felenc, J., 1983, Mineral exploration in the Marjan Prospect: </w:t>
            </w:r>
            <w:r>
              <w:rPr>
                <w:rFonts w:eastAsia="MS Mincho"/>
                <w:color w:val="000000"/>
              </w:rPr>
              <w:t xml:space="preserve">Bureau de Recherches Géologiques et Minières Saudi Arabian Mission </w:t>
            </w:r>
            <w:r>
              <w:rPr>
                <w:color w:val="000000"/>
              </w:rPr>
              <w:t>Open-File Report BRGM-OF-03-21, 47 p.</w:t>
            </w:r>
          </w:p>
          <w:p w14:paraId="05998390" w14:textId="77777777" w:rsidR="00CD019B" w:rsidRDefault="00CD019B" w:rsidP="00CD019B">
            <w:pPr>
              <w:autoSpaceDE w:val="0"/>
              <w:autoSpaceDN w:val="0"/>
              <w:adjustRightInd w:val="0"/>
              <w:spacing w:after="100" w:line="360" w:lineRule="auto"/>
              <w:ind w:left="720" w:hanging="720"/>
              <w:rPr>
                <w:color w:val="000000"/>
                <w:lang w:val="en-US"/>
              </w:rPr>
            </w:pPr>
            <w:r>
              <w:rPr>
                <w:color w:val="000000"/>
                <w:lang w:val="en-US"/>
              </w:rPr>
              <w:t>Fitches, W.R., Graham, R.h., Husseini, I.M., Ries, A.C., Shackleton, R.M., and Price, R.C., 1983, The late Proterozoic ophiolite of Sol Hamed, NE Sudan. Precambrian Research, 19, 385-411.</w:t>
            </w:r>
          </w:p>
          <w:p w14:paraId="11A2B290" w14:textId="77777777" w:rsidR="00CD019B" w:rsidRDefault="00CD019B" w:rsidP="00CD019B">
            <w:pPr>
              <w:spacing w:after="100" w:line="360" w:lineRule="auto"/>
              <w:ind w:left="720" w:hanging="720"/>
              <w:rPr>
                <w:color w:val="000000"/>
              </w:rPr>
            </w:pPr>
            <w:r>
              <w:rPr>
                <w:color w:val="000000"/>
              </w:rPr>
              <w:t>Huckerby, J.A., Moore, J.M., and Davis, G.R., 1983, Tectonic control of mineralization at Mahd adh Dhahab gold mine, western Saudi Arabia.  Transactions of the Institution of Mining and Metallurgy (Section B: Applied Earth Science) 92, B171-B182.</w:t>
            </w:r>
          </w:p>
          <w:p w14:paraId="49E0E7B8" w14:textId="77777777" w:rsidR="00CD019B" w:rsidRDefault="00CD019B" w:rsidP="00CD019B">
            <w:pPr>
              <w:spacing w:after="100" w:line="360" w:lineRule="auto"/>
              <w:ind w:left="720" w:hanging="720"/>
              <w:rPr>
                <w:color w:val="000000"/>
              </w:rPr>
            </w:pPr>
            <w:r>
              <w:rPr>
                <w:color w:val="000000"/>
              </w:rPr>
              <w:t>Jackson, N.J., Basahel, A.N., Cooray, P.G., and Darbyshitre, D.P.F., 1983, Late Precambrian (Sequence A) rocks of the east central Shield of Saudi Arabia. Faculty of Earth Sciences Bulletin, King Abdulaziz University, 5, 119-134.</w:t>
            </w:r>
          </w:p>
          <w:p w14:paraId="54266791" w14:textId="77777777" w:rsidR="00CD019B" w:rsidRDefault="00CD019B" w:rsidP="00CD019B">
            <w:pPr>
              <w:spacing w:after="100" w:line="360" w:lineRule="auto"/>
              <w:ind w:left="720" w:hanging="720"/>
              <w:rPr>
                <w:color w:val="000000"/>
              </w:rPr>
            </w:pPr>
            <w:r>
              <w:rPr>
                <w:color w:val="000000"/>
              </w:rPr>
              <w:t>Jackson, N.J., Douch, C.J., and Bedawi, H, 1983, Geology and resource potential of the Umm al Birak alkali microgranite (23/39C): Saudi Arabian Deputy Ministry for Mineral Resources Open-File Report DGMR-OF-04-6, 42 p.</w:t>
            </w:r>
          </w:p>
          <w:p w14:paraId="79E9E93A" w14:textId="77777777" w:rsidR="00CD019B" w:rsidRDefault="00CD019B" w:rsidP="00CD019B">
            <w:pPr>
              <w:spacing w:after="100" w:line="360" w:lineRule="auto"/>
              <w:ind w:left="720" w:hanging="720"/>
              <w:rPr>
                <w:color w:val="000000"/>
              </w:rPr>
            </w:pPr>
            <w:r>
              <w:rPr>
                <w:color w:val="000000"/>
              </w:rPr>
              <w:t>Legg, C.A., 1983, Metal zoning in the Kutam copper-zinc deposit (17/43): Saudi Arabian Deputy Ministry for Mineral Resources Open-File Report DGMR-OF-04-15, 18 p.</w:t>
            </w:r>
          </w:p>
          <w:p w14:paraId="193D3363" w14:textId="77777777" w:rsidR="00CD019B" w:rsidRDefault="00CD019B" w:rsidP="00CD019B">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Makris, J., Allam, A., Mokhtar, T., Basahel, A., Dehghani, G.A., and Bazari, M., 1983, Crustal structure in the northwestern region of the Arabian Shield and its transition to the Red Sea. Faulty of Earth Sciences Bulletin, King Abdulaziz University, 6, 435-447.</w:t>
            </w:r>
          </w:p>
          <w:p w14:paraId="07F9897A" w14:textId="77777777" w:rsidR="00CD019B" w:rsidRDefault="00CD019B" w:rsidP="00CD019B">
            <w:pPr>
              <w:autoSpaceDE w:val="0"/>
              <w:autoSpaceDN w:val="0"/>
              <w:adjustRightInd w:val="0"/>
              <w:spacing w:after="100" w:line="360" w:lineRule="auto"/>
              <w:ind w:left="720" w:hanging="720"/>
              <w:rPr>
                <w:color w:val="000000"/>
                <w:lang w:val="en-US"/>
              </w:rPr>
            </w:pPr>
            <w:r>
              <w:rPr>
                <w:color w:val="000000"/>
                <w:lang w:val="en-US"/>
              </w:rPr>
              <w:lastRenderedPageBreak/>
              <w:t>Merghelani, H.M., and Kinkar, A.R., 1983, Seismicity studies in Saudi Arabia: Recent microearthquakes in the Jiddah area. Deputy Ministry for Mineral Resources Open-File Report DGMR-OF-03-21.</w:t>
            </w:r>
          </w:p>
          <w:p w14:paraId="6B87BF21" w14:textId="77777777" w:rsidR="00CD019B" w:rsidRDefault="00CD019B" w:rsidP="00CD019B">
            <w:pPr>
              <w:autoSpaceDE w:val="0"/>
              <w:autoSpaceDN w:val="0"/>
              <w:adjustRightInd w:val="0"/>
              <w:spacing w:after="100" w:line="360" w:lineRule="auto"/>
              <w:ind w:left="720" w:hanging="720"/>
              <w:rPr>
                <w:color w:val="000000"/>
                <w:lang w:val="en-US"/>
              </w:rPr>
            </w:pPr>
            <w:r>
              <w:rPr>
                <w:color w:val="000000"/>
                <w:lang w:val="en-US"/>
              </w:rPr>
              <w:t>Moore, J.M., 1983, Tectonic fabric and structural control of mineralization in the southern Arabian shield: a compilation based on satellite imagery interpretation. Deputy Ministry for Mineral Resources Open-File Report USGS-OF-03-105, 70 p.</w:t>
            </w:r>
          </w:p>
          <w:p w14:paraId="02DCBB52" w14:textId="77777777" w:rsidR="00CD019B" w:rsidRDefault="00CD019B" w:rsidP="00CD019B">
            <w:pPr>
              <w:spacing w:after="100" w:line="360" w:lineRule="auto"/>
              <w:ind w:left="720" w:hanging="720"/>
              <w:rPr>
                <w:color w:val="000000"/>
              </w:rPr>
            </w:pPr>
            <w:r>
              <w:rPr>
                <w:color w:val="000000"/>
              </w:rPr>
              <w:t>Petromin-Gränges, 1978-1983, Nuqrah-As Safra project progress reports Nos. 1 to 9.  Petromin- Gränges, unpublished reports.</w:t>
            </w:r>
          </w:p>
          <w:p w14:paraId="36BD0B6B" w14:textId="77777777" w:rsidR="00CD019B" w:rsidRDefault="00CD019B" w:rsidP="00CD019B">
            <w:pPr>
              <w:spacing w:after="100" w:line="360" w:lineRule="auto"/>
              <w:ind w:left="720" w:hanging="720"/>
              <w:rPr>
                <w:color w:val="000000"/>
              </w:rPr>
            </w:pPr>
            <w:r>
              <w:rPr>
                <w:color w:val="000000"/>
              </w:rPr>
              <w:t>Ramsay, C.R., 1983, Dahul granite belt; exploration target areas related to posttectonic plutons: Saudi Arabian Deputy Ministry for Mineral Resources Open-File Report DGMR-OF-02-28, 45 p.</w:t>
            </w:r>
          </w:p>
          <w:p w14:paraId="4A05D9BE" w14:textId="77777777" w:rsidR="00CD019B" w:rsidRDefault="00CD019B" w:rsidP="00CD019B">
            <w:pPr>
              <w:spacing w:after="100" w:line="360" w:lineRule="auto"/>
              <w:ind w:left="720" w:hanging="720"/>
              <w:rPr>
                <w:color w:val="000000"/>
              </w:rPr>
            </w:pPr>
            <w:r>
              <w:rPr>
                <w:color w:val="000000"/>
              </w:rPr>
              <w:t>Riddler, G.P., Worsley, M.R., Harvey, T.V., Sheppy, N.R., Bavin, J.R.F., and Salah, Y.T., 1983, Mineral exploration of the Ash Sha’ib-Tathlith area: Saudi Arabian Deputy Ministry for Mineral Resources Open-File Report RF-OF-03-13, 195 p.</w:t>
            </w:r>
          </w:p>
          <w:p w14:paraId="7A13B6B9" w14:textId="77777777" w:rsidR="00CD019B" w:rsidRDefault="00CD019B" w:rsidP="00CD019B">
            <w:pPr>
              <w:spacing w:after="100" w:line="360" w:lineRule="auto"/>
              <w:ind w:left="720" w:hanging="720"/>
              <w:rPr>
                <w:color w:val="000000"/>
              </w:rPr>
            </w:pPr>
            <w:r>
              <w:rPr>
                <w:color w:val="000000"/>
              </w:rPr>
              <w:t>Roobol, M.J., Ramsay, C.R., and Jackson, N.J., 1983, Late Proterozoic lavas of the central Arabian shield-evolution of an ancient volcanic arc system: Journal of the Geological Society, London 140, 185-202.</w:t>
            </w:r>
          </w:p>
          <w:p w14:paraId="739A6EBC" w14:textId="77777777" w:rsidR="00CD019B" w:rsidRDefault="00CD019B" w:rsidP="00CD019B">
            <w:pPr>
              <w:spacing w:after="100" w:line="360" w:lineRule="auto"/>
              <w:ind w:left="720" w:hanging="720"/>
              <w:rPr>
                <w:color w:val="000000"/>
              </w:rPr>
            </w:pPr>
            <w:r>
              <w:rPr>
                <w:color w:val="000000"/>
              </w:rPr>
              <w:t xml:space="preserve">Smith, C.W., Waters, B.C., Naqvi, M., Worl, R.G., Helaby, A.M., Flanigan, V.J., Sadek, H., and Samater, R.M., 1983, Geological and geochemical studies in the Wadi Bidah district, Kingdom of Saudi Arabia: Saudi Arabian Deputy Ministry for Mineral Resources Technical Record USGS-TR-03-1, 95 p.   </w:t>
            </w:r>
          </w:p>
          <w:p w14:paraId="73F0820C" w14:textId="77777777" w:rsidR="00CD019B" w:rsidRDefault="00CD019B" w:rsidP="00CD019B">
            <w:pPr>
              <w:spacing w:after="100" w:line="360" w:lineRule="auto"/>
              <w:ind w:left="720" w:hanging="720"/>
            </w:pPr>
            <w:r>
              <w:t>Sturchio, N.C., Sultan, M., and Baiza, R., 1983, Geology and origin of the Meatiq Dome, Egypt: a Precambrian metamorphic core complex? Geology, 11</w:t>
            </w:r>
            <w:proofErr w:type="gramStart"/>
            <w:r>
              <w:t>,72</w:t>
            </w:r>
            <w:proofErr w:type="gramEnd"/>
            <w:r>
              <w:t>-76.</w:t>
            </w:r>
          </w:p>
          <w:p w14:paraId="6CB9E90A" w14:textId="77777777" w:rsidR="00CD019B" w:rsidRDefault="00CD019B" w:rsidP="00CD019B">
            <w:pPr>
              <w:spacing w:after="100" w:line="360" w:lineRule="auto"/>
              <w:ind w:left="720" w:hanging="720"/>
              <w:rPr>
                <w:color w:val="000000"/>
              </w:rPr>
            </w:pPr>
            <w:r>
              <w:rPr>
                <w:color w:val="000000"/>
              </w:rPr>
              <w:t>Sustrac, G., 1983, Tentative geologic correlation in the Zarghat-Jabal Sa’id area: Saudi Arabian Deputy Ministry for Mineral Resources Open-File Report BRGM-OF-03-59, 29 p.</w:t>
            </w:r>
          </w:p>
          <w:p w14:paraId="793A09B9" w14:textId="77777777" w:rsidR="00CD019B" w:rsidRDefault="00CD019B" w:rsidP="00CD019B">
            <w:pPr>
              <w:spacing w:after="100" w:line="360" w:lineRule="auto"/>
              <w:ind w:left="720" w:hanging="720"/>
              <w:rPr>
                <w:color w:val="000000"/>
              </w:rPr>
            </w:pPr>
            <w:r>
              <w:rPr>
                <w:color w:val="000000"/>
              </w:rPr>
              <w:t>Testard, J., 1983, Khnaiguiyah, a synsedimentary hydrothermal deposit comprising Cu-Zn-Fe sulfides and Fe oxides in an ignimbritic setting: Saudi Arabian Deputy Ministry for Mineral Resources Open-File Report BRGM-OF-03-9, 106 p.</w:t>
            </w:r>
          </w:p>
          <w:p w14:paraId="15649043" w14:textId="77777777" w:rsidR="00252460" w:rsidRDefault="00CD019B" w:rsidP="00F27328">
            <w:pPr>
              <w:spacing w:after="100" w:line="360" w:lineRule="auto"/>
              <w:ind w:left="720" w:hanging="720"/>
              <w:rPr>
                <w:b/>
                <w:color w:val="FF0000"/>
              </w:rPr>
            </w:pPr>
            <w:r>
              <w:rPr>
                <w:b/>
                <w:color w:val="FF0000"/>
              </w:rPr>
              <w:t>1982</w:t>
            </w:r>
          </w:p>
          <w:p w14:paraId="11EDAAE0" w14:textId="77777777" w:rsidR="00CD019B" w:rsidRDefault="00CD019B" w:rsidP="00CD019B">
            <w:pPr>
              <w:spacing w:after="100" w:line="360" w:lineRule="auto"/>
              <w:ind w:left="720" w:hanging="720"/>
              <w:rPr>
                <w:color w:val="000000"/>
              </w:rPr>
            </w:pPr>
            <w:r>
              <w:rPr>
                <w:color w:val="000000"/>
              </w:rPr>
              <w:t xml:space="preserve">Abdel-Monem, A.A., Radin, A.A., and Gazzaz, M.A., 1982, Rb-Sr dating and petrology of the </w:t>
            </w:r>
            <w:r>
              <w:rPr>
                <w:color w:val="000000"/>
              </w:rPr>
              <w:lastRenderedPageBreak/>
              <w:t>Jabal Bitran granite, Idsas area, Saudi Arabia. Precambrian Research, 16, A3 (abstract).</w:t>
            </w:r>
          </w:p>
          <w:p w14:paraId="1B5306B0" w14:textId="77777777" w:rsidR="00CD019B" w:rsidRDefault="00CD019B" w:rsidP="00CD019B">
            <w:pPr>
              <w:autoSpaceDE w:val="0"/>
              <w:autoSpaceDN w:val="0"/>
              <w:adjustRightInd w:val="0"/>
              <w:spacing w:after="100" w:line="360" w:lineRule="auto"/>
              <w:rPr>
                <w:lang w:val="en-US"/>
              </w:rPr>
            </w:pPr>
            <w:r>
              <w:rPr>
                <w:lang w:val="en-US"/>
              </w:rPr>
              <w:t>Al-Shanti, M.M.S., 1982, Geology and mineralization of the Ash Shizm-Jabal Ess area. Ph.D. thesis. King Abdulaziz University, Jiddah, p. 291.</w:t>
            </w:r>
          </w:p>
          <w:p w14:paraId="4A89396B" w14:textId="77777777" w:rsidR="00CD019B" w:rsidRDefault="00CD019B" w:rsidP="00CD019B">
            <w:pPr>
              <w:spacing w:after="100" w:line="360" w:lineRule="auto"/>
              <w:ind w:left="720" w:hanging="720"/>
            </w:pPr>
            <w:r>
              <w:t>Bishop, D.T., and Cumpstey, C.A., 1982, Review of the mineral potential of the Samran-Shayban region: Saudi Arabian Deputy Ministry for Mineral Resources Open-File Report RF-OF-02-8, 86 p.</w:t>
            </w:r>
          </w:p>
          <w:p w14:paraId="4F959061" w14:textId="77777777" w:rsidR="00CD019B" w:rsidRDefault="00CD019B" w:rsidP="00CD019B">
            <w:pPr>
              <w:spacing w:after="100" w:line="360" w:lineRule="auto"/>
              <w:ind w:left="720" w:hanging="720"/>
              <w:rPr>
                <w:color w:val="000000"/>
              </w:rPr>
            </w:pPr>
            <w:r>
              <w:rPr>
                <w:color w:val="000000"/>
              </w:rPr>
              <w:t>Blodget. H.W., and Brown, G.F., 1982, Geologic mapping by use of computer-enhanced imagery in western Saudi Arabia: U.S. Geological Survey Professional Paper 1153, 10 p.</w:t>
            </w:r>
          </w:p>
          <w:p w14:paraId="2C9A9C5C" w14:textId="77777777" w:rsidR="00CD019B" w:rsidRDefault="00CD019B" w:rsidP="00CD019B">
            <w:pPr>
              <w:spacing w:after="100" w:line="360" w:lineRule="auto"/>
              <w:ind w:left="720" w:hanging="720"/>
            </w:pPr>
            <w:r>
              <w:t>Collins, W.J., Beams, S.D., White, A.J.R., and Chappell, B.W., 1982, Nature and origin of A-type granites with particular reference to southeastern Australia. Contributions to Mineralogy and Petrology, 80, 189-200.</w:t>
            </w:r>
          </w:p>
          <w:p w14:paraId="2E2E34EA" w14:textId="77777777" w:rsidR="00CD019B" w:rsidRDefault="00CD019B" w:rsidP="00CD019B">
            <w:pPr>
              <w:spacing w:after="100" w:line="360" w:lineRule="auto"/>
              <w:ind w:left="720" w:hanging="720"/>
              <w:rPr>
                <w:color w:val="000000"/>
              </w:rPr>
            </w:pPr>
            <w:r>
              <w:rPr>
                <w:color w:val="000000"/>
              </w:rPr>
              <w:t>Delfour, J., Dhellemmes, R., Elsass, P., Vaslet, D., Brosse, J., Le Nindre, Y., and Dottin, O., 1982, Geologic map of the Ad Dawadimi quadrangle, Sheet 24 G, Kingdom of Saudi Arabia: Saudi Arabian Deputy Ministry for Mineral Resources Geoscience Map GM-60A, 36 p., scale 1:250,000.</w:t>
            </w:r>
          </w:p>
          <w:p w14:paraId="64DBED14" w14:textId="77777777" w:rsidR="00CD019B" w:rsidRDefault="00CD019B" w:rsidP="00CD019B">
            <w:pPr>
              <w:spacing w:after="100" w:line="360" w:lineRule="auto"/>
              <w:ind w:left="720" w:hanging="720"/>
              <w:rPr>
                <w:color w:val="000000"/>
              </w:rPr>
            </w:pPr>
            <w:r>
              <w:rPr>
                <w:color w:val="000000"/>
              </w:rPr>
              <w:t>Duyverman, H.J., Harris, N.B.W., and Hawkesworth, C.J., 1982, Crustal accretion in the Pan African: Nd and Sr isotope evidence from the Arabian shield. Earth and Planetary Science Letters, 59, 315-326.</w:t>
            </w:r>
          </w:p>
          <w:p w14:paraId="6FE9F6ED" w14:textId="77777777" w:rsidR="00CD019B" w:rsidRDefault="00CD019B" w:rsidP="00CD019B">
            <w:pPr>
              <w:spacing w:after="100" w:line="360" w:lineRule="auto"/>
              <w:ind w:left="720" w:hanging="720"/>
              <w:rPr>
                <w:color w:val="000000"/>
              </w:rPr>
            </w:pPr>
            <w:r>
              <w:rPr>
                <w:color w:val="000000"/>
              </w:rPr>
              <w:t>Felenc, J., 1982, Mineral exploration in the north Al Amar belt (1978-1980): Saudi Arabian Deputy Ministry for Mineral Resources Open-file Report BRGM-OF-02-28, 91 p.</w:t>
            </w:r>
          </w:p>
          <w:p w14:paraId="3C056ADA" w14:textId="77777777" w:rsidR="00CD019B" w:rsidRDefault="00CD019B" w:rsidP="00CD019B">
            <w:pPr>
              <w:spacing w:after="100" w:line="360" w:lineRule="auto"/>
              <w:ind w:left="720" w:hanging="720"/>
              <w:rPr>
                <w:color w:val="000000"/>
              </w:rPr>
            </w:pPr>
            <w:r>
              <w:rPr>
                <w:color w:val="000000"/>
              </w:rPr>
              <w:t>Gaukroger, K.F., and Morfett, E.M., 1982, Exploration for gold in the Zalm-As Siham area, southeast Najd: Saudi Arabian Directorate General for Mineral Resources Open-File Report RF-OF-02-30, 41 p.</w:t>
            </w:r>
          </w:p>
          <w:p w14:paraId="5829B231" w14:textId="77777777" w:rsidR="00CD019B" w:rsidRDefault="00CD019B" w:rsidP="00CD019B">
            <w:pPr>
              <w:spacing w:after="100" w:line="360" w:lineRule="auto"/>
              <w:ind w:left="720" w:hanging="720"/>
              <w:rPr>
                <w:color w:val="000000"/>
              </w:rPr>
            </w:pPr>
            <w:r>
              <w:rPr>
                <w:color w:val="000000"/>
              </w:rPr>
              <w:t>Greenwood, W.R., Stoeser, D.B., Fleck, R.J., and Stacey, J.S., 1982,  Late Proterozoic island-arc complexes and tectonic belts in the southern part of the Arabian Shield, Kingdom of Saudi Arabia.  Deputy Ministry for Mineral Resources Open-File Report USGS-OF-02-8, 46 p.</w:t>
            </w:r>
          </w:p>
          <w:p w14:paraId="0D87FE0B" w14:textId="77777777" w:rsidR="00CD019B" w:rsidRDefault="00CD019B" w:rsidP="00CD019B">
            <w:pPr>
              <w:spacing w:after="100" w:line="360" w:lineRule="auto"/>
              <w:ind w:left="720" w:hanging="720"/>
              <w:rPr>
                <w:color w:val="000000"/>
              </w:rPr>
            </w:pPr>
            <w:r>
              <w:rPr>
                <w:color w:val="000000"/>
              </w:rPr>
              <w:t>Griscom, A., 1982, Aeromagnetic interpretation of eleven map sheets, scale 1:250,000, in the southern Najd and part of the southern Tuwayq quadrangles, Kingdom of Saudi Arabia: Saudi Arabian Deputy Ministry for Mineral Resources Open-File Report USGS-OF-02-</w:t>
            </w:r>
            <w:r>
              <w:rPr>
                <w:color w:val="000000"/>
              </w:rPr>
              <w:lastRenderedPageBreak/>
              <w:t>70, 21 p.</w:t>
            </w:r>
          </w:p>
          <w:p w14:paraId="3F9E1EBF" w14:textId="33147DFC" w:rsidR="00CD019B" w:rsidRDefault="00CD019B" w:rsidP="00CD019B">
            <w:pPr>
              <w:spacing w:after="100" w:line="360" w:lineRule="auto"/>
              <w:ind w:left="720" w:hanging="720"/>
              <w:rPr>
                <w:color w:val="000000"/>
              </w:rPr>
            </w:pPr>
            <w:r>
              <w:rPr>
                <w:color w:val="000000"/>
              </w:rPr>
              <w:t>Kemp, J., Gros, Y., Prian, J.-P., 1982, Geologic map of the Mahd adh Dhahab quadrangle, Sheet 23E, Kingdom of Saudi Arabia. Deputy Ministry for Mineral Resources Geologic Map GM-64, scale 1:250,000, 39 p</w:t>
            </w:r>
            <w:r>
              <w:rPr>
                <w:color w:val="000000"/>
              </w:rPr>
              <w:t xml:space="preserve"> </w:t>
            </w:r>
            <w:r>
              <w:rPr>
                <w:color w:val="000000"/>
              </w:rPr>
              <w:t xml:space="preserve">Le Metour, J., johan, V., and Tegyey, M., 1982, Relationships between mafic-ultramfic complexes and volcano-sedimentary rocks in the Precambrian Arabian Shield.  Deputy Ministry for Mineral Resources Open-file Report BRGM-OF-02-15, 108 p. </w:t>
            </w:r>
          </w:p>
          <w:p w14:paraId="300E63B9" w14:textId="77777777" w:rsidR="00CD019B" w:rsidRDefault="00CD019B" w:rsidP="00CD019B">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Lofts, P.G., 1982, Preliminary evaluation of the Ba’id al Jimalah tungsten prospect: Saudi Arabian Deputy Ministry for Mineral Resources Open-File Report RF-OF-02-1, 223 p.</w:t>
            </w:r>
          </w:p>
          <w:p w14:paraId="2773D471" w14:textId="77777777" w:rsidR="00CD019B" w:rsidRDefault="00CD019B" w:rsidP="00CD019B">
            <w:pPr>
              <w:spacing w:after="100" w:line="360" w:lineRule="auto"/>
              <w:ind w:left="720" w:hanging="720"/>
              <w:rPr>
                <w:color w:val="000000"/>
              </w:rPr>
            </w:pPr>
            <w:r>
              <w:rPr>
                <w:color w:val="000000"/>
              </w:rPr>
              <w:t>Marzouki, F.M.H., Jackson, N.J., Ramsay, C.R., and Darbyshire, D.P.F., 1982, Composition, age and origin of two Proterozoic diorite-tonalite complexes in the Arabian shield. Precambrian Research, 19, 31-50.</w:t>
            </w:r>
          </w:p>
          <w:p w14:paraId="57AFF821" w14:textId="77777777" w:rsidR="00CD019B" w:rsidRDefault="00CD019B" w:rsidP="00CD019B">
            <w:pPr>
              <w:spacing w:after="100" w:line="360" w:lineRule="auto"/>
              <w:ind w:left="720" w:hanging="720"/>
              <w:rPr>
                <w:color w:val="000000"/>
              </w:rPr>
            </w:pPr>
            <w:r>
              <w:rPr>
                <w:color w:val="000000"/>
              </w:rPr>
              <w:t>Morfett, E.M., 1982a, Field investigations for gold in the Loralon-Farah area, Northern Asir</w:t>
            </w:r>
            <w:proofErr w:type="gramStart"/>
            <w:r>
              <w:rPr>
                <w:color w:val="000000"/>
              </w:rPr>
              <w:t>,:</w:t>
            </w:r>
            <w:proofErr w:type="gramEnd"/>
            <w:r>
              <w:rPr>
                <w:color w:val="000000"/>
              </w:rPr>
              <w:t xml:space="preserve"> Riofinex Open-file Report RF-OF-02-17, 20 p.</w:t>
            </w:r>
          </w:p>
          <w:p w14:paraId="14CEF643" w14:textId="77777777" w:rsidR="00CD019B" w:rsidRDefault="00CD019B" w:rsidP="00CD019B">
            <w:pPr>
              <w:spacing w:after="100" w:line="360" w:lineRule="auto"/>
              <w:ind w:left="720" w:hanging="720"/>
              <w:rPr>
                <w:color w:val="000000"/>
              </w:rPr>
            </w:pPr>
            <w:r>
              <w:rPr>
                <w:color w:val="000000"/>
              </w:rPr>
              <w:t>Morfett, E.M., 1982b, Assessment of the gold potential of the Murayjib-Bil’iwy prospects: Riofinex Geological Mission Open-File Report RF-OF-02-18, 30 p.</w:t>
            </w:r>
          </w:p>
          <w:p w14:paraId="61EFFA3B" w14:textId="77777777" w:rsidR="00CD019B" w:rsidRDefault="00CD019B" w:rsidP="00CD019B">
            <w:pPr>
              <w:spacing w:after="100" w:line="360" w:lineRule="auto"/>
              <w:ind w:left="720" w:hanging="720"/>
              <w:rPr>
                <w:color w:val="000000"/>
              </w:rPr>
            </w:pPr>
            <w:r>
              <w:rPr>
                <w:color w:val="000000"/>
              </w:rPr>
              <w:t xml:space="preserve">Parker, T.W.H., 1982, Assessment of the mineral potential of the Kutam-Al Halahila district, southeast Asir: Saudi Arabian Deputy Ministry for Mineral Resources Open-File Report RF-OF-02-22, 149 p. </w:t>
            </w:r>
          </w:p>
          <w:p w14:paraId="06621248" w14:textId="77777777" w:rsidR="00CD019B" w:rsidRDefault="00CD019B" w:rsidP="00CD019B">
            <w:pPr>
              <w:spacing w:after="100" w:line="360" w:lineRule="auto"/>
              <w:ind w:left="720" w:hanging="720"/>
              <w:rPr>
                <w:color w:val="000000"/>
              </w:rPr>
            </w:pPr>
            <w:r>
              <w:rPr>
                <w:color w:val="000000"/>
              </w:rPr>
              <w:t>Ransom, D.M., 1982, Geology and mineralization of the Umm ad Damar South prospect, Jabal Sayid district, Kingdom of Saudi Arabia: Saudi Arabian Deputy Ministry for Mineral Resources Open-File Report RF-OF-02-10, 59 p.</w:t>
            </w:r>
          </w:p>
          <w:p w14:paraId="6F2851CD" w14:textId="77777777" w:rsidR="00CD019B" w:rsidRDefault="00CD019B" w:rsidP="00CD019B">
            <w:pPr>
              <w:autoSpaceDE w:val="0"/>
              <w:autoSpaceDN w:val="0"/>
              <w:adjustRightInd w:val="0"/>
              <w:spacing w:after="100" w:line="240" w:lineRule="auto"/>
              <w:ind w:left="720" w:hanging="720"/>
              <w:rPr>
                <w:rFonts w:eastAsia="MS Mincho"/>
                <w:color w:val="000000"/>
              </w:rPr>
            </w:pPr>
            <w:r>
              <w:rPr>
                <w:lang w:val="en-US"/>
              </w:rPr>
              <w:t xml:space="preserve">Stoeser, D.B., Fleck, R.J., Stacey, J.S., 1982. Geochronology and origin of </w:t>
            </w:r>
            <w:proofErr w:type="gramStart"/>
            <w:r>
              <w:rPr>
                <w:lang w:val="en-US"/>
              </w:rPr>
              <w:t>an early</w:t>
            </w:r>
            <w:proofErr w:type="gramEnd"/>
            <w:r>
              <w:rPr>
                <w:lang w:val="en-US"/>
              </w:rPr>
              <w:t xml:space="preserve"> tonalite gneiss of the Wadi Tarib batholith and the formation of syntectonic gneiss complexes in the southwestern Arabian Shield, Kingdom of Saudi Arabia. Saudi Arabian Deputy Ministry for Mineral Resources Open-File Report USGSOF-02-62. 27 pp.</w:t>
            </w:r>
          </w:p>
          <w:p w14:paraId="02BFCE77" w14:textId="77777777" w:rsidR="00CD019B" w:rsidRDefault="00CD019B" w:rsidP="00CD019B">
            <w:pPr>
              <w:spacing w:after="100" w:line="360" w:lineRule="auto"/>
              <w:ind w:left="720" w:hanging="720"/>
              <w:rPr>
                <w:color w:val="000000"/>
              </w:rPr>
            </w:pPr>
            <w:r>
              <w:rPr>
                <w:color w:val="000000"/>
              </w:rPr>
              <w:t>Tapponnier, P., Peltzer, G., Le Dain, A.Y., Armijo, R., and Cobbold, P., 1982, Propagating extrusion tectonics in Asia: New insights from simple experiments with plasticine. Geology, 19, 611-616.</w:t>
            </w:r>
          </w:p>
          <w:p w14:paraId="2A705E76" w14:textId="77777777" w:rsidR="00CD019B" w:rsidRDefault="00CD019B" w:rsidP="00CD019B">
            <w:pPr>
              <w:spacing w:after="100" w:line="360" w:lineRule="auto"/>
              <w:ind w:left="720" w:hanging="720"/>
              <w:rPr>
                <w:color w:val="000000"/>
              </w:rPr>
            </w:pPr>
            <w:r>
              <w:rPr>
                <w:color w:val="000000"/>
              </w:rPr>
              <w:t xml:space="preserve">Worl, R.G., and Smith, C.W., 1982, Reconnaissance investigations of ancient gold mines in the southern part of the Wadi Bidah district, Jabal Ibrahim and Al ‘Aqiq quadrangles: Saudi </w:t>
            </w:r>
            <w:r>
              <w:rPr>
                <w:color w:val="000000"/>
              </w:rPr>
              <w:lastRenderedPageBreak/>
              <w:t>Arabian Deputy Ministry for Mineral Resources Open-File Report USGS-OF-02-43, 21 p.</w:t>
            </w:r>
          </w:p>
          <w:p w14:paraId="42940694" w14:textId="1469EB22" w:rsidR="00CD019B" w:rsidRDefault="00CD019B" w:rsidP="00F27328">
            <w:pPr>
              <w:spacing w:after="100" w:line="360" w:lineRule="auto"/>
              <w:ind w:left="720" w:hanging="720"/>
              <w:rPr>
                <w:b/>
                <w:color w:val="FF0000"/>
              </w:rPr>
            </w:pPr>
            <w:r>
              <w:rPr>
                <w:b/>
                <w:color w:val="FF0000"/>
              </w:rPr>
              <w:t>1981</w:t>
            </w:r>
          </w:p>
          <w:p w14:paraId="294300EC" w14:textId="77777777" w:rsidR="00B315AF" w:rsidRDefault="00B315AF" w:rsidP="00B315AF">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Begg, E.J., 1981, Setting and controls of gold mineralization in the Al Wajh district: Saudi Arabian Deputy Ministry for Mineral Resources Open-File Report RF-OF-01-19, 29 p.</w:t>
            </w:r>
          </w:p>
          <w:p w14:paraId="221DE061" w14:textId="77777777" w:rsidR="00B315AF" w:rsidRDefault="00B315AF" w:rsidP="00B315AF">
            <w:pPr>
              <w:spacing w:after="100" w:line="360" w:lineRule="auto"/>
              <w:ind w:left="720" w:hanging="720"/>
              <w:rPr>
                <w:color w:val="000000"/>
              </w:rPr>
            </w:pPr>
            <w:r>
              <w:rPr>
                <w:color w:val="000000"/>
              </w:rPr>
              <w:t>Berge, J.W., 1981, Recent investigations of two quartz-eye porphyroidal rock-volcanogenic massive sulfide occurrences. Economic Geology 76, 1211-1216.</w:t>
            </w:r>
          </w:p>
          <w:p w14:paraId="7DA01FBC" w14:textId="77777777" w:rsidR="00B315AF" w:rsidRDefault="00B315AF" w:rsidP="00B315AF">
            <w:pPr>
              <w:spacing w:after="100" w:line="360" w:lineRule="auto"/>
              <w:ind w:left="720" w:hanging="720"/>
              <w:rPr>
                <w:color w:val="000000"/>
              </w:rPr>
            </w:pPr>
            <w:r>
              <w:rPr>
                <w:color w:val="000000"/>
              </w:rPr>
              <w:t>Boddington, T.D.M., 1981, Mineral exploration of the Wadi Ajal district – Northwestern Hijaz: Saudi Arabian Directorate General of Mineral Resources Open-File Report RF-OF-01-17, 56 p.</w:t>
            </w:r>
          </w:p>
          <w:p w14:paraId="58BBE220" w14:textId="77777777" w:rsidR="00B315AF" w:rsidRDefault="00B315AF" w:rsidP="00B315AF">
            <w:pPr>
              <w:spacing w:after="100" w:line="360" w:lineRule="auto"/>
              <w:ind w:left="720" w:hanging="720"/>
              <w:rPr>
                <w:color w:val="000000"/>
              </w:rPr>
            </w:pPr>
            <w:r>
              <w:rPr>
                <w:color w:val="000000"/>
              </w:rPr>
              <w:t xml:space="preserve">Bokhari, F.Y., and Kramers, J.D. 1981.  Island-arc character and late Precambrian age of volcanics at Wadi Shwas, Hijaz, Saudi Arabia: geochemical and Sr and Nd isotopic evidence.  </w:t>
            </w:r>
            <w:r>
              <w:rPr>
                <w:iCs/>
                <w:color w:val="000000"/>
              </w:rPr>
              <w:t>Earth and Planetary Science Letters</w:t>
            </w:r>
            <w:r>
              <w:rPr>
                <w:color w:val="000000"/>
              </w:rPr>
              <w:t xml:space="preserve"> </w:t>
            </w:r>
            <w:r>
              <w:rPr>
                <w:bCs/>
                <w:color w:val="000000"/>
              </w:rPr>
              <w:t>54</w:t>
            </w:r>
            <w:r>
              <w:rPr>
                <w:color w:val="000000"/>
              </w:rPr>
              <w:t xml:space="preserve">, 409-422.  </w:t>
            </w:r>
          </w:p>
          <w:p w14:paraId="642CF2D6" w14:textId="77777777" w:rsidR="00B315AF" w:rsidRDefault="00B315AF" w:rsidP="00B315AF">
            <w:pPr>
              <w:spacing w:after="100" w:line="360" w:lineRule="auto"/>
              <w:ind w:left="720" w:hanging="720"/>
              <w:rPr>
                <w:rFonts w:eastAsia="MS Mincho"/>
              </w:rPr>
            </w:pPr>
            <w:r>
              <w:rPr>
                <w:rFonts w:eastAsia="MS Mincho"/>
              </w:rPr>
              <w:t>Bowden, R.A., Smith, G.H., and Hopwood, T., 1981, Reconnaissance geological map of the Jabal Sayid district: Saudi Arabian Deputy Ministry for Mineral Resources Open-File Report RF-OF-01-8.</w:t>
            </w:r>
          </w:p>
          <w:p w14:paraId="18400361" w14:textId="77777777" w:rsidR="00B315AF" w:rsidRDefault="00B315AF" w:rsidP="00B315AF">
            <w:pPr>
              <w:spacing w:after="100" w:line="360" w:lineRule="auto"/>
              <w:ind w:left="720" w:hanging="720"/>
            </w:pPr>
            <w:r>
              <w:t>Cheeseman, D.R., 1981, Economic review of the Jabal Shayban prospect, north Samran district, Quadrangle 22/39D: Saudi Arabian Directorate General of Mineral Resources Open-File Report DGMR-OF-01-7, 40 p.</w:t>
            </w:r>
          </w:p>
          <w:p w14:paraId="6ACE6ED6" w14:textId="77777777" w:rsidR="00B315AF" w:rsidRDefault="00B315AF" w:rsidP="00B315AF">
            <w:pPr>
              <w:spacing w:after="100" w:line="360" w:lineRule="auto"/>
              <w:ind w:left="720" w:hanging="720"/>
              <w:rPr>
                <w:color w:val="000000"/>
              </w:rPr>
            </w:pPr>
            <w:r>
              <w:rPr>
                <w:color w:val="000000"/>
              </w:rPr>
              <w:t xml:space="preserve">Chevrèmont, P., and Johan, Z., 1981, Wadi Kamal-Wadi Murratijah ultramafic-mafic layered complex: Saudi Arabian Deputy Ministry for Mineral Resources Open-File Report BRGM-OF-01-36, 143 p. </w:t>
            </w:r>
          </w:p>
          <w:p w14:paraId="0C7EF657" w14:textId="77777777" w:rsidR="00B315AF" w:rsidRDefault="00B315AF" w:rsidP="00B315AF">
            <w:pPr>
              <w:spacing w:after="100" w:line="360" w:lineRule="auto"/>
              <w:ind w:left="720" w:hanging="720"/>
              <w:rPr>
                <w:color w:val="000000"/>
              </w:rPr>
            </w:pPr>
            <w:r>
              <w:rPr>
                <w:color w:val="000000"/>
              </w:rPr>
              <w:t>Clegg, I.H., 1981, Mineral exploration in the Kingdom of Saudi Arabia by mining companies under concession 1391-1400 AH (1971-1980 AD): Saudi Arabian Directorate General for Mineral Resources Open-File Report DGMR-OF-01-02, 72 p.</w:t>
            </w:r>
          </w:p>
          <w:p w14:paraId="1DF5AAFE" w14:textId="77777777" w:rsidR="00B315AF" w:rsidRDefault="00B315AF" w:rsidP="00B315AF">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Cole, J.C., Smith, C.W., and Fenton, M.D., 1981, Preliminary investigation of the Ba’id al Jimalah tungsten deposit, Kingdom of Saudi Arabia: U.S. Geological Survey Saudi Arabian Mission Technical Record 20, 26 p.</w:t>
            </w:r>
          </w:p>
          <w:p w14:paraId="5C15396C" w14:textId="77777777" w:rsidR="00B315AF" w:rsidRDefault="00B315AF" w:rsidP="00B315AF">
            <w:pPr>
              <w:spacing w:after="100" w:line="360" w:lineRule="auto"/>
              <w:ind w:left="720" w:hanging="720"/>
              <w:rPr>
                <w:color w:val="000000"/>
              </w:rPr>
            </w:pPr>
            <w:r>
              <w:rPr>
                <w:color w:val="000000"/>
              </w:rPr>
              <w:t>Corp, J.C., and Elsass, P., 1981, Sampling of the ancient gold workings in the Jabal as Siham-As Suq area: Saudi Arabian Directorate General for Mineral Resources Open-File Report BRGM-OF-01-20, 19 p.</w:t>
            </w:r>
          </w:p>
          <w:p w14:paraId="4AA8DFE5" w14:textId="77777777" w:rsidR="00B315AF" w:rsidRDefault="00B315AF" w:rsidP="00B315AF">
            <w:pPr>
              <w:spacing w:after="100" w:line="360" w:lineRule="auto"/>
              <w:ind w:left="720" w:hanging="720"/>
              <w:rPr>
                <w:color w:val="000000"/>
              </w:rPr>
            </w:pPr>
            <w:r>
              <w:rPr>
                <w:color w:val="000000"/>
              </w:rPr>
              <w:lastRenderedPageBreak/>
              <w:t xml:space="preserve">Delfour, J., 1981, </w:t>
            </w:r>
            <w:r>
              <w:rPr>
                <w:iCs/>
                <w:color w:val="000000"/>
              </w:rPr>
              <w:t>Geological map of the Al Hissu quadrangle, Sheet 24E, Kingdom of Saudi Arabia:</w:t>
            </w:r>
            <w:r>
              <w:rPr>
                <w:color w:val="000000"/>
              </w:rPr>
              <w:t xml:space="preserve"> Deputy Ministry for Mineral Resources Geological Map </w:t>
            </w:r>
            <w:r>
              <w:rPr>
                <w:bCs/>
                <w:color w:val="000000"/>
              </w:rPr>
              <w:t>GM 58, 47 p., scale 1:250,000</w:t>
            </w:r>
            <w:r>
              <w:rPr>
                <w:color w:val="000000"/>
              </w:rPr>
              <w:t>.</w:t>
            </w:r>
          </w:p>
          <w:p w14:paraId="0CEC60DC" w14:textId="77777777" w:rsidR="00B315AF" w:rsidRDefault="00B315AF" w:rsidP="00B315AF">
            <w:pPr>
              <w:spacing w:after="100" w:line="360" w:lineRule="auto"/>
              <w:ind w:left="720" w:hanging="720"/>
            </w:pPr>
            <w:r>
              <w:t>Drysdall, A.R., and Odell, J., 1981, Geochemical discrimination of the granitoids of Midyan, northwest Hijaz.  Directorate General of Mineral Resources.</w:t>
            </w:r>
          </w:p>
          <w:p w14:paraId="4EE92491" w14:textId="77777777" w:rsidR="00B315AF" w:rsidRDefault="00B315AF" w:rsidP="00B315AF">
            <w:pPr>
              <w:spacing w:after="100" w:line="360" w:lineRule="auto"/>
              <w:ind w:left="720" w:hanging="720"/>
              <w:rPr>
                <w:color w:val="000000"/>
              </w:rPr>
            </w:pPr>
            <w:r>
              <w:rPr>
                <w:color w:val="000000"/>
              </w:rPr>
              <w:t>Elsass, P, 1981, Geology and mineralization of the Ar Ridaniyah area: Saudi Arabian Deputy Ministry for Mineral Resources Open-File Report BRGM-OF-01-19, 39 p.</w:t>
            </w:r>
          </w:p>
          <w:p w14:paraId="79FCD407" w14:textId="77777777" w:rsidR="00B315AF" w:rsidRDefault="00B315AF" w:rsidP="00B315AF">
            <w:pPr>
              <w:spacing w:after="100" w:line="360" w:lineRule="auto"/>
              <w:ind w:left="720" w:hanging="720"/>
              <w:rPr>
                <w:iCs/>
                <w:color w:val="000000"/>
              </w:rPr>
            </w:pPr>
            <w:r>
              <w:rPr>
                <w:iCs/>
                <w:color w:val="000000"/>
              </w:rPr>
              <w:t xml:space="preserve">Gass, I.G., 1981, Pan African (Upper Proterozoic) plate tectonics of the Arabian-Nubian shield, </w:t>
            </w:r>
            <w:r>
              <w:rPr>
                <w:i/>
                <w:iCs/>
                <w:color w:val="000000"/>
              </w:rPr>
              <w:t xml:space="preserve">in: </w:t>
            </w:r>
            <w:r>
              <w:rPr>
                <w:iCs/>
                <w:color w:val="000000"/>
              </w:rPr>
              <w:t xml:space="preserve">Kröner, A. (ed.) Precambrian Plate Tectonics. Elsevier (Amsterdam), 387-405.  </w:t>
            </w:r>
          </w:p>
          <w:p w14:paraId="735EF6E4" w14:textId="77777777" w:rsidR="00B315AF" w:rsidRDefault="00B315AF" w:rsidP="00B315AF">
            <w:pPr>
              <w:spacing w:after="100" w:line="360" w:lineRule="auto"/>
              <w:ind w:left="720" w:hanging="720"/>
              <w:rPr>
                <w:color w:val="000000"/>
              </w:rPr>
            </w:pPr>
            <w:r>
              <w:rPr>
                <w:color w:val="000000"/>
              </w:rPr>
              <w:t>Gettings, M.E., and Stoeser, D.G., 1981, A tabulation of radiometric age determinations for the Kingdom of Saudi Arabia: U.S. Geological Survey Saudi Arabian Mission Miscellaneous Document 20, 52 p.</w:t>
            </w:r>
          </w:p>
          <w:p w14:paraId="4D6842CB" w14:textId="77777777" w:rsidR="00B315AF" w:rsidRDefault="00B315AF" w:rsidP="00B315AF">
            <w:pPr>
              <w:autoSpaceDE w:val="0"/>
              <w:autoSpaceDN w:val="0"/>
              <w:adjustRightInd w:val="0"/>
              <w:spacing w:after="100" w:line="360" w:lineRule="auto"/>
              <w:ind w:left="720" w:hanging="720"/>
              <w:rPr>
                <w:color w:val="000000"/>
              </w:rPr>
            </w:pPr>
            <w:r>
              <w:rPr>
                <w:color w:val="000000"/>
              </w:rPr>
              <w:t xml:space="preserve">Kemp, J. 1981.  </w:t>
            </w:r>
            <w:r>
              <w:rPr>
                <w:iCs/>
                <w:color w:val="000000"/>
              </w:rPr>
              <w:t xml:space="preserve">Geological map of the Wadi al ‘Ays quadrangle, Sheet 25C, Kingdom of Saudi Arabia: </w:t>
            </w:r>
            <w:r>
              <w:rPr>
                <w:color w:val="000000"/>
              </w:rPr>
              <w:t xml:space="preserve"> Saudi Arabian Deputy Ministry for Mineral Resources Geological Map </w:t>
            </w:r>
            <w:r>
              <w:rPr>
                <w:bCs/>
                <w:color w:val="000000"/>
              </w:rPr>
              <w:t>GM 53, 39 p</w:t>
            </w:r>
            <w:r>
              <w:rPr>
                <w:color w:val="000000"/>
              </w:rPr>
              <w:t>.</w:t>
            </w:r>
          </w:p>
          <w:p w14:paraId="258E46C4" w14:textId="77777777" w:rsidR="00B315AF" w:rsidRDefault="00B315AF" w:rsidP="00B315AF">
            <w:pPr>
              <w:spacing w:after="100" w:line="360" w:lineRule="auto"/>
              <w:ind w:left="720" w:hanging="720"/>
              <w:rPr>
                <w:color w:val="000000"/>
              </w:rPr>
            </w:pPr>
            <w:r>
              <w:rPr>
                <w:color w:val="000000"/>
              </w:rPr>
              <w:t>Pellaton, C., 1981, Geologic map of the Al Madinah quadrangle, Sheet 24D, Kingdom of Saudi Arabia.  Deputy Ministry for Mineral Resources Geologic Map GM-52, scale 1:250,000, 19 p.</w:t>
            </w:r>
          </w:p>
          <w:p w14:paraId="302DE9DB" w14:textId="6C714814" w:rsidR="00B315AF" w:rsidRDefault="00B315AF" w:rsidP="00B315AF">
            <w:pPr>
              <w:spacing w:after="100" w:line="360" w:lineRule="auto"/>
              <w:ind w:left="720" w:hanging="720"/>
              <w:rPr>
                <w:color w:val="000000"/>
              </w:rPr>
            </w:pPr>
            <w:r>
              <w:rPr>
                <w:color w:val="000000"/>
              </w:rPr>
              <w:t>Petromin-Gränges, 1981, Revised Nuqrah Mine feasibility study:  Petromin- Gränges, unpublished report</w:t>
            </w:r>
            <w:r>
              <w:rPr>
                <w:color w:val="000000"/>
              </w:rPr>
              <w:t xml:space="preserve"> </w:t>
            </w:r>
            <w:r>
              <w:rPr>
                <w:color w:val="000000"/>
              </w:rPr>
              <w:t>Prodehl, C., and Mechie, J., 1981, Crustal thining in relationship to the evolution of the Afro-Arabian rift system: a review of seismic–refraction data. Tectonophysics, 198, 311-327.</w:t>
            </w:r>
          </w:p>
          <w:p w14:paraId="7CA58836" w14:textId="77777777" w:rsidR="00B315AF" w:rsidRDefault="00B315AF" w:rsidP="00B315AF">
            <w:pPr>
              <w:spacing w:after="100" w:line="360" w:lineRule="auto"/>
              <w:ind w:left="720" w:hanging="720"/>
              <w:rPr>
                <w:color w:val="000000"/>
              </w:rPr>
            </w:pPr>
            <w:r>
              <w:rPr>
                <w:color w:val="000000"/>
              </w:rPr>
              <w:t>Ramsay, C.R., Basahel, A.N., and Jackson, N.J., 1981, Petrography, geochemistry and origin of the volcano-sedimentary succession between Jabal Ibrahim and Al-Aqiq, Saudi Arabia. Bulletin Faculty of Earth Science, King Abdulaziz University, Jiddah, 4, 1-24.</w:t>
            </w:r>
          </w:p>
          <w:p w14:paraId="7567812A" w14:textId="77777777" w:rsidR="00B315AF" w:rsidRDefault="00B315AF" w:rsidP="00B315AF">
            <w:pPr>
              <w:spacing w:after="100" w:line="360" w:lineRule="auto"/>
              <w:ind w:left="720" w:hanging="720"/>
              <w:rPr>
                <w:color w:val="000000"/>
              </w:rPr>
            </w:pPr>
            <w:r>
              <w:rPr>
                <w:color w:val="000000"/>
              </w:rPr>
              <w:t xml:space="preserve">Ransom, D.M., 1981, Assessment of the gold and base-metal potential of the Ranyah-Muhadad-Al Farsha belt, southern Asir: Riofinex Geological Mission Open-File Report RF-OF-01-15, 36 p. </w:t>
            </w:r>
          </w:p>
          <w:p w14:paraId="715FC0CE" w14:textId="77777777" w:rsidR="00B315AF" w:rsidRDefault="00B315AF" w:rsidP="00B315AF">
            <w:pPr>
              <w:spacing w:after="100" w:line="360" w:lineRule="auto"/>
              <w:ind w:left="720" w:hanging="720"/>
              <w:rPr>
                <w:color w:val="000000"/>
              </w:rPr>
            </w:pPr>
            <w:r>
              <w:rPr>
                <w:color w:val="000000"/>
              </w:rPr>
              <w:t xml:space="preserve">Roberts, R.J., Rossman, D.L., Bagdady, A.Y., Conway, C.M., and Helaby, A.M., 1981, Iron sulfide deposits at Wadi Wassat: Saudi Arabian Deputy Ministry for Mineral Resources </w:t>
            </w:r>
            <w:r>
              <w:rPr>
                <w:color w:val="000000"/>
              </w:rPr>
              <w:lastRenderedPageBreak/>
              <w:t>Technical Record 17, 129 p.</w:t>
            </w:r>
          </w:p>
          <w:p w14:paraId="730E01F6" w14:textId="77777777" w:rsidR="00B315AF" w:rsidRDefault="00B315AF" w:rsidP="00B315AF">
            <w:pPr>
              <w:spacing w:after="100" w:line="360" w:lineRule="auto"/>
              <w:ind w:left="720" w:hanging="720"/>
              <w:rPr>
                <w:color w:val="000000"/>
              </w:rPr>
            </w:pPr>
            <w:r>
              <w:rPr>
                <w:color w:val="000000"/>
              </w:rPr>
              <w:t>Ryall, W.R., and Taylor, G.F., 1981, Gossan evaluation manual: Riofinex Geological Mission Technical Record RF-TR-01-3, 146 p.</w:t>
            </w:r>
          </w:p>
          <w:p w14:paraId="4E5B5A3D" w14:textId="77777777" w:rsidR="00B315AF" w:rsidRDefault="00B315AF" w:rsidP="00B315AF">
            <w:pPr>
              <w:autoSpaceDE w:val="0"/>
              <w:autoSpaceDN w:val="0"/>
              <w:adjustRightInd w:val="0"/>
              <w:spacing w:after="100" w:line="360" w:lineRule="auto"/>
              <w:ind w:left="720" w:hanging="720"/>
              <w:rPr>
                <w:color w:val="000000"/>
                <w:lang w:val="en-US"/>
              </w:rPr>
            </w:pPr>
            <w:r>
              <w:rPr>
                <w:color w:val="000000"/>
                <w:lang w:val="en-US"/>
              </w:rPr>
              <w:t>Schmidt, D.L., 1981, Geology of the Jabal Yafikh quadrangle, sheet 23/43B, Kingdom of Saudi Arabia.  U.S. Geological Survey Saudi Arabian Mission Miscellaneous Documents 39, scale 1:100,000, 99 p.</w:t>
            </w:r>
          </w:p>
          <w:p w14:paraId="617A5656" w14:textId="77777777" w:rsidR="00B315AF" w:rsidRDefault="00B315AF" w:rsidP="00B315AF">
            <w:pPr>
              <w:autoSpaceDE w:val="0"/>
              <w:autoSpaceDN w:val="0"/>
              <w:adjustRightInd w:val="0"/>
              <w:spacing w:after="100" w:line="360" w:lineRule="auto"/>
              <w:ind w:left="720" w:hanging="720"/>
              <w:rPr>
                <w:color w:val="000000"/>
              </w:rPr>
            </w:pPr>
            <w:r>
              <w:rPr>
                <w:rFonts w:eastAsia="MS Mincho"/>
                <w:color w:val="000000"/>
              </w:rPr>
              <w:t xml:space="preserve">Smith, G.H., 1981, Results of mineral exploration in the Muhadad area, northern Asir: Saudi Arabian Directorate General of Mineral Resources Open-file Report RF-OF-01-22, 33p.   </w:t>
            </w:r>
            <w:r>
              <w:rPr>
                <w:lang w:val="en-US"/>
              </w:rPr>
              <w:t>Zartman, R.E., and Doe, B.R., 1981, Plumbotectonics — the model. Tectonophysics, 75, 135– 162.</w:t>
            </w:r>
          </w:p>
          <w:p w14:paraId="254383F1" w14:textId="0F851882" w:rsidR="00B315AF" w:rsidRDefault="00B315AF" w:rsidP="00F27328">
            <w:pPr>
              <w:spacing w:after="100" w:line="360" w:lineRule="auto"/>
              <w:ind w:left="720" w:hanging="720"/>
              <w:rPr>
                <w:b/>
                <w:color w:val="FF0000"/>
              </w:rPr>
            </w:pPr>
            <w:r>
              <w:rPr>
                <w:b/>
                <w:color w:val="FF0000"/>
              </w:rPr>
              <w:t>1980</w:t>
            </w:r>
          </w:p>
          <w:p w14:paraId="78BCDE7D" w14:textId="77777777" w:rsidR="00B315AF" w:rsidRDefault="00B315AF" w:rsidP="00B315AF">
            <w:pPr>
              <w:spacing w:after="100" w:line="360" w:lineRule="auto"/>
              <w:ind w:left="720" w:hanging="720"/>
            </w:pPr>
            <w:r>
              <w:t>Binda, P.L., and Bokhari, M.M., 1980, Chitiozoanlike microfossils in a Late Precambrian dolostone from Saudi Arabia. Geology, 8, 70-71.</w:t>
            </w:r>
          </w:p>
          <w:p w14:paraId="557CC4B4" w14:textId="77777777" w:rsidR="00B315AF" w:rsidRDefault="00B315AF" w:rsidP="00B315AF">
            <w:pPr>
              <w:spacing w:after="100" w:line="360" w:lineRule="auto"/>
              <w:ind w:left="720" w:hanging="720"/>
              <w:rPr>
                <w:color w:val="000000"/>
              </w:rPr>
            </w:pPr>
            <w:r>
              <w:rPr>
                <w:color w:val="000000"/>
              </w:rPr>
              <w:t>Bklank, H.R., and Andreasen, G.E., Magnetic fields for two-dimensional step and dike models calculated for a geomagnetic inclination of 30°. Directorate General of Mineral Resources Technical Manual TM-1980-1, 179 p.</w:t>
            </w:r>
          </w:p>
          <w:p w14:paraId="7689E2C2" w14:textId="77777777" w:rsidR="00351143" w:rsidRDefault="00351143" w:rsidP="00351143">
            <w:pPr>
              <w:spacing w:after="100" w:line="360" w:lineRule="auto"/>
              <w:ind w:left="720" w:hanging="720"/>
              <w:rPr>
                <w:rFonts w:eastAsia="MS Mincho"/>
                <w:color w:val="000000"/>
              </w:rPr>
            </w:pPr>
            <w:r>
              <w:rPr>
                <w:rFonts w:eastAsia="MS Mincho"/>
                <w:color w:val="000000"/>
              </w:rPr>
              <w:t>Bournat, G., 1981, Jabal Sayid copper-zinc deposit, synthesis of work and results of 1971-1974: Saudi Arabian Deputy Ministry for Mineral Resources Open-File Report BRGM-OF-01-7, 92 p.</w:t>
            </w:r>
          </w:p>
          <w:p w14:paraId="7BF02683" w14:textId="77777777" w:rsidR="00B315AF" w:rsidRDefault="00B315AF" w:rsidP="00B315AF">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Colliver, I.C., and Fuchter, W.A.H., 1980, Investigation of gold potential in the As Siham district: Saudi Arabian Directorate General of Mineral Resources Open-File Report RF-OF-01-2, 15 p.</w:t>
            </w:r>
          </w:p>
          <w:p w14:paraId="7B0AFB27" w14:textId="77777777" w:rsidR="00B315AF" w:rsidRDefault="00B315AF" w:rsidP="00B315AF">
            <w:pPr>
              <w:spacing w:after="100" w:line="360" w:lineRule="auto"/>
              <w:ind w:left="720" w:hanging="720"/>
              <w:rPr>
                <w:color w:val="000000"/>
              </w:rPr>
            </w:pPr>
            <w:r>
              <w:rPr>
                <w:color w:val="000000"/>
              </w:rPr>
              <w:t>Delfour, J., 1980, Geologic Map of the Wadi ar Rika quadrangle, Sheet 22G, Kingdom of Saudi Arabia. Directorate General of Mineral Resources Geologic Map GM 51, scale 1:250,000, 34 p.</w:t>
            </w:r>
          </w:p>
          <w:p w14:paraId="6F51F815" w14:textId="77777777" w:rsidR="00B315AF" w:rsidRDefault="00B315AF" w:rsidP="00B315AF">
            <w:pPr>
              <w:pStyle w:val="BodyTextIndent3"/>
              <w:spacing w:after="100" w:line="360" w:lineRule="auto"/>
              <w:ind w:left="720" w:hanging="720"/>
              <w:rPr>
                <w:color w:val="000000"/>
                <w:sz w:val="24"/>
                <w:szCs w:val="24"/>
              </w:rPr>
            </w:pPr>
            <w:r>
              <w:rPr>
                <w:color w:val="000000"/>
                <w:sz w:val="24"/>
                <w:szCs w:val="24"/>
              </w:rPr>
              <w:t>Delfour, J., 1980-81, Geologic, tectonic and metallogenic evolution of the northern part of the Precambrian Arabian Shield (Kingdom of Saudi Arabia):  Bulletin du Bureau de Recherches Géologiques et Minières, Deuxième série, Section 11, No. 1-2, p. 1-19.</w:t>
            </w:r>
          </w:p>
          <w:p w14:paraId="36A733A4" w14:textId="77777777" w:rsidR="00B315AF" w:rsidRDefault="00B315AF" w:rsidP="00B315AF">
            <w:pPr>
              <w:spacing w:after="100" w:line="360" w:lineRule="auto"/>
              <w:ind w:left="720" w:hanging="720"/>
              <w:rPr>
                <w:color w:val="000000"/>
              </w:rPr>
            </w:pPr>
            <w:r>
              <w:rPr>
                <w:color w:val="000000"/>
              </w:rPr>
              <w:t xml:space="preserve">Delfour, J., Dixon, C., and Georgel, J.M., 1980-81, Mineral Occurrence Documentation System, A computer storage and retrieval system for mineral occurrences in the Kingdom of Saudi </w:t>
            </w:r>
            <w:r>
              <w:rPr>
                <w:color w:val="000000"/>
              </w:rPr>
              <w:lastRenderedPageBreak/>
              <w:t>Arabia: Bulletin du Bureau de Recherches Géologiques et Minières, Deuxième série, Section 11, No. 1-2, 135-152.</w:t>
            </w:r>
          </w:p>
          <w:p w14:paraId="61A9EF9E" w14:textId="77777777" w:rsidR="00B315AF" w:rsidRDefault="00B315AF" w:rsidP="00B315AF">
            <w:pPr>
              <w:spacing w:after="100" w:line="360" w:lineRule="auto"/>
              <w:ind w:left="720" w:hanging="720"/>
              <w:rPr>
                <w:color w:val="000000"/>
              </w:rPr>
            </w:pPr>
            <w:r>
              <w:rPr>
                <w:color w:val="000000"/>
              </w:rPr>
              <w:t xml:space="preserve">DGMR, 1980, Annotated bibliography 1970-1975 AD: Saudi Arabian Directorate General of Mineral Resources Bulletin 20, 98 p. </w:t>
            </w:r>
          </w:p>
          <w:p w14:paraId="3DD1F68D" w14:textId="77777777" w:rsidR="00B315AF" w:rsidRDefault="00B315AF" w:rsidP="00B315AF">
            <w:pPr>
              <w:pStyle w:val="BodyText2"/>
              <w:spacing w:after="100" w:line="360" w:lineRule="auto"/>
              <w:ind w:left="720" w:hanging="720"/>
              <w:rPr>
                <w:bCs/>
                <w:color w:val="000000"/>
              </w:rPr>
            </w:pPr>
            <w:r>
              <w:rPr>
                <w:bCs/>
                <w:color w:val="000000"/>
              </w:rPr>
              <w:t>Donzeau, M., 1980, Geologic study of the Jabal ash Shizm prospect: Bureau de Recherches Géologiques et Minières Saudi Arabian Mission Technical Record BRGM-TR-80-JED-5, 27 p.</w:t>
            </w:r>
          </w:p>
          <w:p w14:paraId="775F7E70" w14:textId="77777777" w:rsidR="00B315AF" w:rsidRDefault="00B315AF" w:rsidP="00B315AF">
            <w:pPr>
              <w:spacing w:after="100" w:line="360" w:lineRule="auto"/>
              <w:ind w:left="720" w:hanging="720"/>
              <w:rPr>
                <w:color w:val="000000"/>
              </w:rPr>
            </w:pPr>
            <w:r>
              <w:rPr>
                <w:color w:val="000000"/>
              </w:rPr>
              <w:t>Engel, A.e.J., Dixon, T.H., and Stern, R.J., 1980, Late Precambrian evolution of Afro-Arabian crust from ocean arc to craton. Geological Society of America bulletin 91, 699-706.</w:t>
            </w:r>
          </w:p>
          <w:p w14:paraId="734AEBE0" w14:textId="77777777" w:rsidR="00B315AF" w:rsidRDefault="00B315AF" w:rsidP="00B315AF">
            <w:pPr>
              <w:spacing w:after="100" w:line="360" w:lineRule="auto"/>
              <w:ind w:left="720" w:hanging="720"/>
              <w:rPr>
                <w:color w:val="000000"/>
              </w:rPr>
            </w:pPr>
            <w:r>
              <w:rPr>
                <w:color w:val="000000"/>
              </w:rPr>
              <w:t xml:space="preserve">Fleck, R.J., Greenwood, W.R., Hadley, D.G., Anderson, R.E. , and Schmidt, D.L. 1980, </w:t>
            </w:r>
            <w:r>
              <w:rPr>
                <w:iCs/>
                <w:color w:val="000000"/>
              </w:rPr>
              <w:t>Rubidium-strontium geochronology and plate-tectonic evolution of the southern part of the Arabian Shield:</w:t>
            </w:r>
            <w:r>
              <w:rPr>
                <w:color w:val="000000"/>
              </w:rPr>
              <w:t xml:space="preserve"> U.S. Geological Survey Professional Paper </w:t>
            </w:r>
            <w:r>
              <w:rPr>
                <w:bCs/>
                <w:color w:val="000000"/>
              </w:rPr>
              <w:t>1131</w:t>
            </w:r>
            <w:r>
              <w:rPr>
                <w:color w:val="000000"/>
              </w:rPr>
              <w:t>.</w:t>
            </w:r>
          </w:p>
          <w:p w14:paraId="3FF1645C" w14:textId="77777777" w:rsidR="00B315AF" w:rsidRDefault="00B315AF" w:rsidP="00B315AF">
            <w:pPr>
              <w:spacing w:after="100" w:line="360" w:lineRule="auto"/>
              <w:ind w:left="720" w:hanging="720"/>
              <w:rPr>
                <w:color w:val="000000"/>
              </w:rPr>
            </w:pPr>
            <w:r>
              <w:rPr>
                <w:color w:val="000000"/>
              </w:rPr>
              <w:t xml:space="preserve">Greenwood, W.R., Anderson, R.E., Fleck, R.J., and Roberts, R.J., 1980, Precambrian geologic history and plate tectonic evolution of the Arabian shield: Saudi Arabian Directorate General of Mineral Resources Bulletin 24, 35 p. </w:t>
            </w:r>
          </w:p>
          <w:p w14:paraId="4952DAFC" w14:textId="77777777" w:rsidR="00B315AF" w:rsidRDefault="00B315AF" w:rsidP="00B315AF">
            <w:pPr>
              <w:spacing w:after="100" w:line="360" w:lineRule="auto"/>
              <w:ind w:left="720" w:hanging="720"/>
              <w:rPr>
                <w:color w:val="000000"/>
              </w:rPr>
            </w:pPr>
            <w:r>
              <w:rPr>
                <w:color w:val="000000"/>
              </w:rPr>
              <w:t>Hadley, D.G., and Schmidt, D.L., 1980, Sedimentary rocks and basins of the Arabian Shield and their evolution. Institute of Applied Geology Bulletin 3, vol. 4, King Abdulaziz University, 26-50.</w:t>
            </w:r>
          </w:p>
          <w:p w14:paraId="5E181911" w14:textId="77777777" w:rsidR="00B315AF" w:rsidRDefault="00B315AF" w:rsidP="00B315AF">
            <w:pPr>
              <w:spacing w:after="100" w:line="360" w:lineRule="auto"/>
              <w:ind w:left="720" w:hanging="720"/>
              <w:rPr>
                <w:color w:val="000000"/>
              </w:rPr>
            </w:pPr>
            <w:r>
              <w:rPr>
                <w:color w:val="000000"/>
              </w:rPr>
              <w:t>Jackson, N.J., and Ramsay, C.R., 1980, Time-spare relationships of Upper Precambrian volcanic and sedimentary units in the central Arabian Shield. Journal of the Geological society, London, 137, 617-628.</w:t>
            </w:r>
          </w:p>
          <w:p w14:paraId="50B97BEC" w14:textId="77777777" w:rsidR="00B315AF" w:rsidRDefault="00B315AF" w:rsidP="00B315AF">
            <w:pPr>
              <w:spacing w:after="100" w:line="360" w:lineRule="auto"/>
              <w:ind w:left="720" w:hanging="720"/>
              <w:rPr>
                <w:color w:val="000000"/>
              </w:rPr>
            </w:pPr>
            <w:r>
              <w:rPr>
                <w:color w:val="000000"/>
              </w:rPr>
              <w:t>Moore, G.F., Curray, J.R., Moore, D.G., and Karig, D.E., 1980, Variations in geologic structure along the Sunda fore arc, northeastern Indian Ocean, in Hayes, D.E., The Tectonic and Geologic Evolution of Southeast Asian Seas and Islands. American Geophysical Union, Washington, Geophysics Monograph 23, 145-160.</w:t>
            </w:r>
          </w:p>
          <w:p w14:paraId="0D424D14" w14:textId="77777777" w:rsidR="00B315AF" w:rsidRDefault="00B315AF" w:rsidP="00B315AF">
            <w:pPr>
              <w:spacing w:after="100" w:line="360" w:lineRule="auto"/>
              <w:ind w:left="720" w:hanging="720"/>
              <w:rPr>
                <w:color w:val="000000"/>
              </w:rPr>
            </w:pPr>
            <w:proofErr w:type="gramStart"/>
            <w:r>
              <w:rPr>
                <w:color w:val="000000"/>
              </w:rPr>
              <w:t>Parker ,</w:t>
            </w:r>
            <w:proofErr w:type="gramEnd"/>
            <w:r>
              <w:rPr>
                <w:color w:val="000000"/>
              </w:rPr>
              <w:t xml:space="preserve"> T.W.H., and Smith, G.H., 1980, Assessment of the stratiform copper potential of the Ablah synform: Riofinex Geological Mission Technical Record RF-TR-01-1, 47 p.</w:t>
            </w:r>
          </w:p>
          <w:p w14:paraId="2D3C597E" w14:textId="77777777" w:rsidR="00B315AF" w:rsidRDefault="00B315AF" w:rsidP="00B315AF">
            <w:pPr>
              <w:spacing w:after="100" w:line="360" w:lineRule="auto"/>
              <w:ind w:left="720" w:hanging="720"/>
              <w:rPr>
                <w:color w:val="000000"/>
              </w:rPr>
            </w:pPr>
            <w:r>
              <w:rPr>
                <w:color w:val="000000"/>
              </w:rPr>
              <w:t>Petromin-Gränges, 1980, Nuqrah Mine feasibility study:  Petromin- Gränges, unpublished report.</w:t>
            </w:r>
          </w:p>
          <w:p w14:paraId="01A04E63" w14:textId="77777777" w:rsidR="00B315AF" w:rsidRDefault="00B315AF" w:rsidP="00B315AF">
            <w:pPr>
              <w:spacing w:after="100" w:line="360" w:lineRule="auto"/>
              <w:ind w:left="720" w:hanging="720"/>
              <w:rPr>
                <w:color w:val="000000"/>
              </w:rPr>
            </w:pPr>
            <w:r>
              <w:rPr>
                <w:color w:val="000000"/>
              </w:rPr>
              <w:t>Poss, J.R., 1980, Metallurgy in the dawn of civilization: World Mining, August 1980, 62-63.</w:t>
            </w:r>
          </w:p>
          <w:p w14:paraId="7AAC6C12" w14:textId="77777777" w:rsidR="00A32A5A" w:rsidRDefault="00B315AF" w:rsidP="00B315AF">
            <w:pPr>
              <w:pStyle w:val="PlainText"/>
              <w:spacing w:after="100" w:line="360" w:lineRule="auto"/>
              <w:ind w:left="720" w:hanging="720"/>
              <w:rPr>
                <w:rFonts w:eastAsia="MS Mincho"/>
                <w:color w:val="000000"/>
                <w:sz w:val="24"/>
                <w:lang w:val="fr-CA"/>
              </w:rPr>
            </w:pPr>
            <w:r>
              <w:rPr>
                <w:color w:val="000000"/>
                <w:lang w:val="fr-CA"/>
              </w:rPr>
              <w:t xml:space="preserve">Sabir, H., 1980-81,  Metallogenic and textural features of sulfide </w:t>
            </w:r>
            <w:r>
              <w:rPr>
                <w:color w:val="000000"/>
                <w:lang w:val="fr-CA"/>
              </w:rPr>
              <w:lastRenderedPageBreak/>
              <w:t>mineralization at Jabal Sayid (Saudi Arabia): Bulletin du Bureau de Recherches Géologiques et Minières, Deuxième Série, Section 11, No. 1-2, p. 103-111.</w:t>
            </w:r>
            <w:r w:rsidRPr="00B315AF">
              <w:rPr>
                <w:rFonts w:eastAsia="MS Mincho"/>
                <w:color w:val="000000"/>
                <w:sz w:val="24"/>
                <w:lang w:val="fr-CA"/>
              </w:rPr>
              <w:t xml:space="preserve"> </w:t>
            </w:r>
          </w:p>
          <w:p w14:paraId="0B84F426" w14:textId="6DDE2336" w:rsidR="00B315AF" w:rsidRDefault="00B315AF" w:rsidP="00B315AF">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Stacey, J.S., Delevaux, M.H., Gramlich, J.W., Doe, B.R., and Roberts, R.J., 1980a, Lead isotope study of mineralization in the Arabian shield: U.S. Geological Survey Saudi Arabian Mission Technical Record 8, 30 p.</w:t>
            </w:r>
          </w:p>
          <w:p w14:paraId="06971A71" w14:textId="77777777" w:rsidR="00B315AF" w:rsidRDefault="00B315AF" w:rsidP="00B315AF">
            <w:pPr>
              <w:pStyle w:val="BodyTextIndent3"/>
              <w:spacing w:after="100" w:line="360" w:lineRule="auto"/>
              <w:ind w:left="720" w:hanging="720"/>
              <w:rPr>
                <w:color w:val="000000"/>
                <w:sz w:val="24"/>
                <w:szCs w:val="24"/>
              </w:rPr>
            </w:pPr>
            <w:r>
              <w:rPr>
                <w:color w:val="000000"/>
                <w:sz w:val="24"/>
                <w:szCs w:val="24"/>
              </w:rPr>
              <w:t>Stacey, J.S., Doe, B.R., Roberts, R.J., Delevaux, M.H., and Gramlich, J.W., 1980b, Lead isotope study of mineralization in the Saudi Arabian shield. Contributions to Mineralogy and Petrology 74, 175-188.</w:t>
            </w:r>
          </w:p>
          <w:p w14:paraId="1BBEE5AF" w14:textId="77777777" w:rsidR="00B315AF" w:rsidRDefault="00B315AF" w:rsidP="00B315AF">
            <w:pPr>
              <w:spacing w:after="100" w:line="360" w:lineRule="auto"/>
              <w:ind w:left="720" w:hanging="720"/>
            </w:pPr>
            <w:r>
              <w:t>Stoeser, D.B., and Elliott, J.E., 1980, Post-orogenic peralkaline and calc-alkaline granites and associated mineralization of the Arabian Shield, Kingdom of Saudi Arabia,</w:t>
            </w:r>
            <w:r>
              <w:rPr>
                <w:i/>
              </w:rPr>
              <w:t xml:space="preserve"> in</w:t>
            </w:r>
            <w:r>
              <w:t xml:space="preserve"> Cooray, P.G., and Tahoun, S.A., eds., Evolution and Mineralization of the Arabian-Nubian Shield, vo. 4, Faculty of Earth Sciences Bulletin 3, King Abdulaziz University, Jiddah, 1-XX.</w:t>
            </w:r>
          </w:p>
          <w:p w14:paraId="4400A656" w14:textId="77777777" w:rsidR="00B315AF" w:rsidRDefault="00B315AF" w:rsidP="00B315AF">
            <w:pPr>
              <w:spacing w:after="100" w:line="360" w:lineRule="auto"/>
              <w:ind w:left="720" w:hanging="720"/>
              <w:rPr>
                <w:color w:val="000000"/>
              </w:rPr>
            </w:pPr>
            <w:r>
              <w:rPr>
                <w:color w:val="000000"/>
              </w:rPr>
              <w:t xml:space="preserve">Worl, R.G., 1980, Gold deposits associated with the Jabal Ishmas-Wadi Tathlith fault zone, </w:t>
            </w:r>
            <w:r>
              <w:rPr>
                <w:i/>
                <w:color w:val="000000"/>
              </w:rPr>
              <w:t>in</w:t>
            </w:r>
            <w:r>
              <w:rPr>
                <w:color w:val="000000"/>
              </w:rPr>
              <w:t xml:space="preserve"> Cooray, P.G., and Tahoun, S.A. (eds), Evolution and mineralization of the Arabian-Nubian shield, King Abdulaziz University, Faculty of Earth Sciences, IAG Bulletin (3) 4,  61-69.</w:t>
            </w:r>
          </w:p>
          <w:p w14:paraId="52E6D992" w14:textId="7C792E7C" w:rsidR="00B315AF" w:rsidRDefault="00B315AF" w:rsidP="00F27328">
            <w:pPr>
              <w:spacing w:after="100" w:line="360" w:lineRule="auto"/>
              <w:ind w:left="720" w:hanging="720"/>
              <w:rPr>
                <w:b/>
                <w:color w:val="FF0000"/>
              </w:rPr>
            </w:pPr>
            <w:r>
              <w:rPr>
                <w:b/>
                <w:color w:val="FF0000"/>
              </w:rPr>
              <w:t>1979</w:t>
            </w:r>
          </w:p>
          <w:p w14:paraId="6F055AAD" w14:textId="77777777" w:rsidR="00AB6816" w:rsidRDefault="00AB6816" w:rsidP="00AB6816">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Arth, J.G., 1979, Some trace elements in trondhjemites–their implications for magmas genesis and tectonic setting, in Barker, F., ed., Trondhjemites, Dacites, and Related Rocks. Elsevier, New York, 123-132.</w:t>
            </w:r>
          </w:p>
          <w:p w14:paraId="707D5D17" w14:textId="77777777" w:rsidR="00AB6816" w:rsidRDefault="00AB6816" w:rsidP="00AB6816">
            <w:pPr>
              <w:autoSpaceDE w:val="0"/>
              <w:autoSpaceDN w:val="0"/>
              <w:adjustRightInd w:val="0"/>
              <w:spacing w:after="100" w:line="360" w:lineRule="auto"/>
              <w:ind w:left="720" w:hanging="720"/>
              <w:rPr>
                <w:color w:val="000000"/>
                <w:lang w:val="en-US"/>
              </w:rPr>
            </w:pPr>
            <w:r>
              <w:rPr>
                <w:color w:val="000000"/>
                <w:lang w:val="en-US"/>
              </w:rPr>
              <w:t>Cloud, P., Awramik, S.M., Morrison, K., and Hadley, D.G., 1979, Earliest Phanerozoic or latest Proterozoic fossils from the Arabian Shield. Precambrian Research, 10, 73-93.</w:t>
            </w:r>
          </w:p>
          <w:p w14:paraId="59EB480C" w14:textId="77777777" w:rsidR="00AB6816" w:rsidRDefault="00AB6816" w:rsidP="00AB6816">
            <w:pPr>
              <w:spacing w:after="100" w:line="360" w:lineRule="auto"/>
              <w:ind w:left="720" w:hanging="720"/>
              <w:rPr>
                <w:color w:val="000000"/>
              </w:rPr>
            </w:pPr>
            <w:r>
              <w:rPr>
                <w:color w:val="000000"/>
              </w:rPr>
              <w:t>Cooper, J.A., Stacey, J.S., Stoeser, D.B</w:t>
            </w:r>
            <w:proofErr w:type="gramStart"/>
            <w:r>
              <w:rPr>
                <w:color w:val="000000"/>
              </w:rPr>
              <w:t>. ,</w:t>
            </w:r>
            <w:proofErr w:type="gramEnd"/>
            <w:r>
              <w:rPr>
                <w:color w:val="000000"/>
              </w:rPr>
              <w:t xml:space="preserve"> and Fleck, R.J., 1979, An evaluation of the zircon method of isotopic dating in the southern Arabian Craton. </w:t>
            </w:r>
            <w:r>
              <w:rPr>
                <w:iCs/>
                <w:color w:val="000000"/>
              </w:rPr>
              <w:t>Contributions to Mineralogy and Petrology</w:t>
            </w:r>
            <w:r>
              <w:rPr>
                <w:color w:val="000000"/>
              </w:rPr>
              <w:t xml:space="preserve"> </w:t>
            </w:r>
            <w:r>
              <w:rPr>
                <w:bCs/>
                <w:color w:val="000000"/>
              </w:rPr>
              <w:t>68</w:t>
            </w:r>
            <w:r>
              <w:rPr>
                <w:color w:val="000000"/>
              </w:rPr>
              <w:t>, 429-439.</w:t>
            </w:r>
          </w:p>
          <w:p w14:paraId="07C222CD" w14:textId="77777777" w:rsidR="00AB6816" w:rsidRDefault="00AB6816" w:rsidP="00AB6816">
            <w:pPr>
              <w:spacing w:after="100" w:line="360" w:lineRule="auto"/>
              <w:ind w:left="720" w:hanging="720"/>
              <w:rPr>
                <w:color w:val="000000"/>
              </w:rPr>
            </w:pPr>
            <w:r>
              <w:rPr>
                <w:color w:val="000000"/>
              </w:rPr>
              <w:t>Dodge, F.C.W., 1979, The Uyaijah ring structure, Kingdom of Saudi Arabia: USGS Saudi Arabian Project Report 258, 50 p.</w:t>
            </w:r>
          </w:p>
          <w:p w14:paraId="38513F06" w14:textId="77777777" w:rsidR="00AB6816" w:rsidRDefault="00AB6816" w:rsidP="00AB6816">
            <w:pPr>
              <w:spacing w:after="100" w:line="360" w:lineRule="auto"/>
              <w:ind w:left="720" w:hanging="720"/>
              <w:rPr>
                <w:color w:val="000000"/>
              </w:rPr>
            </w:pPr>
            <w:r>
              <w:rPr>
                <w:color w:val="000000"/>
              </w:rPr>
              <w:t>Doe and Zartman, 1979. xxxxxxx</w:t>
            </w:r>
          </w:p>
          <w:p w14:paraId="0B73B2BF" w14:textId="77777777" w:rsidR="00AB6816" w:rsidRDefault="00AB6816" w:rsidP="00AB6816">
            <w:pPr>
              <w:spacing w:after="100" w:line="360" w:lineRule="auto"/>
              <w:ind w:left="720" w:hanging="720"/>
              <w:rPr>
                <w:color w:val="000000"/>
              </w:rPr>
            </w:pPr>
            <w:r>
              <w:rPr>
                <w:color w:val="000000"/>
              </w:rPr>
              <w:t xml:space="preserve">Fleck, R.J., Greenwood, W.R., Hadley, D.G., Anderson, R.E. , and Schmidt, D.L. 1979, </w:t>
            </w:r>
            <w:r>
              <w:rPr>
                <w:iCs/>
                <w:color w:val="000000"/>
              </w:rPr>
              <w:lastRenderedPageBreak/>
              <w:t>Rubidium-strontium geochronology and plate-tectonic evolution of the southern part of the Arabian Shield.  U.S. Geological Survey Saudi Arabian Mission Report 245, 105 p.</w:t>
            </w:r>
          </w:p>
          <w:p w14:paraId="4235BFE1" w14:textId="77777777" w:rsidR="00AB6816" w:rsidRDefault="00AB6816" w:rsidP="00AB6816">
            <w:pPr>
              <w:spacing w:after="100" w:line="360" w:lineRule="auto"/>
              <w:ind w:left="720" w:hanging="720"/>
              <w:rPr>
                <w:color w:val="000000"/>
              </w:rPr>
            </w:pPr>
            <w:r>
              <w:rPr>
                <w:color w:val="000000"/>
              </w:rPr>
              <w:t>Hall, S.A., 1979, A total intensity magnetic anomaly map of the Red Sea and its interpretation: U.S. Geological Survey Saudi Arabian Project Report 275, 260 p.</w:t>
            </w:r>
          </w:p>
          <w:p w14:paraId="033434E7" w14:textId="77777777" w:rsidR="00AB6816" w:rsidRDefault="00AB6816" w:rsidP="00AB6816">
            <w:pPr>
              <w:autoSpaceDE w:val="0"/>
              <w:autoSpaceDN w:val="0"/>
              <w:adjustRightInd w:val="0"/>
              <w:spacing w:after="100" w:line="360" w:lineRule="auto"/>
              <w:ind w:left="720" w:hanging="720"/>
              <w:rPr>
                <w:lang w:val="en-US"/>
              </w:rPr>
            </w:pPr>
            <w:r>
              <w:rPr>
                <w:lang w:val="en-US"/>
              </w:rPr>
              <w:t>Kanaan, F.M., and Liddicoat, W.K., 1979, Geology and mineralization of the Jabal Shayban prospect, sheet 22/39B: Saudi Arabian Deputy Ministry for Mineral Resources Technical Record TR-1979-9, 23 p.</w:t>
            </w:r>
          </w:p>
          <w:p w14:paraId="198CF511" w14:textId="77777777" w:rsidR="00AB6816" w:rsidRDefault="00AB6816" w:rsidP="00AB6816">
            <w:pPr>
              <w:spacing w:after="100" w:line="360" w:lineRule="auto"/>
              <w:ind w:left="720" w:hanging="720"/>
            </w:pPr>
            <w:r>
              <w:t>Loisell, M.C., and Wones, D.r., 1979, Charcteristics and origin of anorogranic granites. Geological Society of America Abstracts with Programs, 11, 468.</w:t>
            </w:r>
          </w:p>
          <w:p w14:paraId="49AFE7A2" w14:textId="77777777" w:rsidR="00AB6816" w:rsidRDefault="00AB6816" w:rsidP="00AB6816">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Martin, C, Roberts, R.J., and Stoeser, D.B., 1979, Titaniferous magnetite in the layered intrusive complex at Lakathah, Kingdom of Saudi Arabia: USGS Saudi Project Report 238, 36 p.</w:t>
            </w:r>
          </w:p>
          <w:p w14:paraId="14AD9ED3" w14:textId="77777777" w:rsidR="00AB6816" w:rsidRDefault="00AB6816" w:rsidP="00AB6816">
            <w:pPr>
              <w:spacing w:after="100" w:line="360" w:lineRule="auto"/>
              <w:ind w:left="720" w:hanging="720"/>
              <w:rPr>
                <w:color w:val="000000"/>
              </w:rPr>
            </w:pPr>
            <w:r>
              <w:rPr>
                <w:color w:val="000000"/>
              </w:rPr>
              <w:t>Moore, J.M., 1979, Tectonics of the Najd transcurrent fault system, Saudi Arabia. Journal of the Geological society, London, 136, 441-454.</w:t>
            </w:r>
          </w:p>
          <w:p w14:paraId="63B2B6DA" w14:textId="77777777" w:rsidR="00AB6816" w:rsidRDefault="00AB6816" w:rsidP="00AB6816">
            <w:pPr>
              <w:autoSpaceDE w:val="0"/>
              <w:autoSpaceDN w:val="0"/>
              <w:adjustRightInd w:val="0"/>
              <w:spacing w:after="100" w:line="360" w:lineRule="auto"/>
              <w:ind w:left="720" w:hanging="720"/>
              <w:rPr>
                <w:color w:val="000000"/>
                <w:lang w:val="en-US"/>
              </w:rPr>
            </w:pPr>
            <w:r>
              <w:rPr>
                <w:color w:val="000000"/>
                <w:lang w:val="en-US"/>
              </w:rPr>
              <w:t>Moore, J.M., and Al-Shanti, A.M., 1979, Structure and mineralization in the Najd fault system, Saudi Arabia. Institute of Applied Geology Bulletin, King Abdulaziz University, 3, 17-28.</w:t>
            </w:r>
          </w:p>
          <w:p w14:paraId="686DCF33" w14:textId="77777777" w:rsidR="00AB6816" w:rsidRDefault="00AB6816" w:rsidP="00AB6816">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Nawab, Z. A., 1979, Geology of the Al-Amar-Idsas Region of the Arabian Shield, </w:t>
            </w:r>
            <w:r>
              <w:rPr>
                <w:rFonts w:ascii="Times New Roman" w:eastAsia="MS Mincho" w:hAnsi="Times New Roman" w:cs="Times New Roman"/>
                <w:i/>
                <w:color w:val="000000"/>
                <w:sz w:val="24"/>
                <w:szCs w:val="24"/>
              </w:rPr>
              <w:t>in</w:t>
            </w:r>
            <w:r>
              <w:rPr>
                <w:rFonts w:ascii="Times New Roman" w:eastAsia="MS Mincho" w:hAnsi="Times New Roman" w:cs="Times New Roman"/>
                <w:color w:val="000000"/>
                <w:sz w:val="24"/>
                <w:szCs w:val="24"/>
              </w:rPr>
              <w:t xml:space="preserve"> Evolution and Mineralization of the Arabian-Nubian Shield, Oxford-New York, Pergamon Press (King Abdulaziz University (Jeddah, Saudi Arabia), Institute of Applied Geology Bulletin 3 (2), 29-39.</w:t>
            </w:r>
          </w:p>
          <w:p w14:paraId="57B2C705" w14:textId="77777777" w:rsidR="00AB6816" w:rsidRDefault="00AB6816" w:rsidP="00AB6816">
            <w:pPr>
              <w:spacing w:after="100" w:line="360" w:lineRule="auto"/>
              <w:ind w:left="720" w:hanging="720"/>
              <w:rPr>
                <w:color w:val="000000"/>
              </w:rPr>
            </w:pPr>
            <w:r>
              <w:rPr>
                <w:color w:val="000000"/>
              </w:rPr>
              <w:t>Nawab, Z.A., 1979, Geology of the Al Amar-Idsas region of the Arabian shield.  Evolution and Mineralization of the Arabian-Nubian Shield, Vol. 2, Bulletin 3 Institute of Applied Geology, King Abdulaziz University, Jeddah. 29-39.</w:t>
            </w:r>
          </w:p>
          <w:p w14:paraId="54BDD034" w14:textId="77777777" w:rsidR="00AB6816" w:rsidRDefault="00AB6816" w:rsidP="00AB6816">
            <w:pPr>
              <w:spacing w:after="100" w:line="360" w:lineRule="auto"/>
              <w:ind w:left="720" w:hanging="720"/>
              <w:rPr>
                <w:color w:val="000000"/>
              </w:rPr>
            </w:pPr>
            <w:r>
              <w:rPr>
                <w:color w:val="000000"/>
              </w:rPr>
              <w:t>Pellaton, C., 1979, Geologic map of the Yanbu’ al Bahr quadrangle, Sheet 24C, Kingdom of Saudi Arabia: Saudi Arabian Directorate General of Mineral Resources Geologic Map GM-48, 16 p., scale 1:250,000.</w:t>
            </w:r>
          </w:p>
          <w:p w14:paraId="351D994F" w14:textId="77777777" w:rsidR="00AB6816" w:rsidRDefault="00AB6816" w:rsidP="00AB6816">
            <w:pPr>
              <w:spacing w:after="100" w:line="360" w:lineRule="auto"/>
              <w:ind w:left="720" w:hanging="720"/>
              <w:rPr>
                <w:color w:val="000000"/>
              </w:rPr>
            </w:pPr>
            <w:r>
              <w:rPr>
                <w:color w:val="000000"/>
              </w:rPr>
              <w:t xml:space="preserve">Phelps, D., 1979, Petrology, geochemistry and origin of the Sparta quartz diorite-trondhjemite complex, northeastern Oregon, </w:t>
            </w:r>
            <w:r>
              <w:rPr>
                <w:i/>
                <w:color w:val="000000"/>
              </w:rPr>
              <w:t>in</w:t>
            </w:r>
            <w:r>
              <w:rPr>
                <w:color w:val="000000"/>
              </w:rPr>
              <w:t xml:space="preserve"> Barker, F., eds., Trondhjemites, Dacites and Related Rocks. Developments in Petrology, 6, Elsevier, Amsterdam, 547-579.</w:t>
            </w:r>
          </w:p>
          <w:p w14:paraId="7D67E2D9" w14:textId="77777777" w:rsidR="00AB6816" w:rsidRDefault="00AB6816" w:rsidP="00AB6816">
            <w:pPr>
              <w:spacing w:after="100" w:line="360" w:lineRule="auto"/>
              <w:ind w:left="720" w:hanging="720"/>
              <w:rPr>
                <w:color w:val="000000"/>
              </w:rPr>
            </w:pPr>
            <w:r>
              <w:rPr>
                <w:color w:val="000000"/>
              </w:rPr>
              <w:t xml:space="preserve">Riofinex Geological Mission, 1979a, Interim report on mineralization at the Ash Sha’ib, Jabal Muwayqirah, and Bi’r Umm ad Diba prospects: Riofinex Geological Mission Open-File </w:t>
            </w:r>
            <w:r>
              <w:rPr>
                <w:color w:val="000000"/>
              </w:rPr>
              <w:lastRenderedPageBreak/>
              <w:t>Report RFO-1979-16, 62 p.</w:t>
            </w:r>
          </w:p>
          <w:p w14:paraId="1576955F" w14:textId="77777777" w:rsidR="00AB6816" w:rsidRDefault="00AB6816" w:rsidP="00AB6816">
            <w:pPr>
              <w:spacing w:after="100" w:line="360" w:lineRule="auto"/>
              <w:ind w:left="720" w:hanging="720"/>
              <w:rPr>
                <w:color w:val="000000"/>
              </w:rPr>
            </w:pPr>
            <w:r>
              <w:rPr>
                <w:color w:val="000000"/>
              </w:rPr>
              <w:t>Riofinex Geological Mission, 1979b, Assessment of the mineral potential of the Wadi Bidah district: Riofinex Geological Mission Technical Record RF-1979-1, 48 p.</w:t>
            </w:r>
          </w:p>
          <w:p w14:paraId="014D1EC7" w14:textId="77777777" w:rsidR="00AB6816" w:rsidRDefault="00AB6816" w:rsidP="00AB6816">
            <w:pPr>
              <w:spacing w:after="100" w:line="360" w:lineRule="auto"/>
              <w:ind w:left="720" w:hanging="720"/>
              <w:rPr>
                <w:color w:val="000000"/>
              </w:rPr>
            </w:pPr>
            <w:r>
              <w:rPr>
                <w:color w:val="000000"/>
              </w:rPr>
              <w:t>Riofinex Geological Mission, 1979c, Review of the Ghurayyah granite prospect: Riofinex Geological Mission memorandum BJH/mlp/RFX 1512.</w:t>
            </w:r>
          </w:p>
          <w:p w14:paraId="0DE3EB92" w14:textId="77777777" w:rsidR="00AB6816" w:rsidRDefault="00AB6816" w:rsidP="00AB6816">
            <w:pPr>
              <w:spacing w:after="100" w:line="360" w:lineRule="auto"/>
              <w:ind w:left="720" w:hanging="720"/>
              <w:rPr>
                <w:color w:val="000000"/>
              </w:rPr>
            </w:pPr>
            <w:r>
              <w:rPr>
                <w:color w:val="000000"/>
              </w:rPr>
              <w:t>Shanti, M., and Roobol, M.J., 1979, A late Proterozoic ophiolite complex at Jabal Ess in northern Saudi Arabia. Nature, 279.</w:t>
            </w:r>
          </w:p>
          <w:p w14:paraId="541D8C8B" w14:textId="77777777" w:rsidR="00AB6816" w:rsidRDefault="00AB6816" w:rsidP="00AB6816">
            <w:pPr>
              <w:spacing w:after="100" w:line="360" w:lineRule="auto"/>
              <w:ind w:left="720" w:hanging="720"/>
              <w:rPr>
                <w:color w:val="000000"/>
              </w:rPr>
            </w:pPr>
            <w:r>
              <w:rPr>
                <w:color w:val="000000"/>
              </w:rPr>
              <w:t xml:space="preserve">Stratigraphic Committee, 1979, Saudi Arabian code of lithostratigraphic classification and nomenclature: Saudi Arabian Deputy Ministry for Mineral Resources Technical Manual DM-TM-1979-1, 15 p. </w:t>
            </w:r>
          </w:p>
          <w:p w14:paraId="3A2DD126" w14:textId="77777777" w:rsidR="00AB6816" w:rsidRDefault="00AB6816" w:rsidP="00AB6816">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Watts, Griffis and McQuat Limited, 1979, Evaluation of preliminary metallurgical investigations: Ghurayyah radioactive granite: Saudi Arabian Directorate General of Mineral Resources Confidential Report. </w:t>
            </w:r>
          </w:p>
          <w:p w14:paraId="4F2DE4B0" w14:textId="77777777" w:rsidR="00AB6816" w:rsidRDefault="00AB6816" w:rsidP="00F27328">
            <w:pPr>
              <w:spacing w:after="100" w:line="360" w:lineRule="auto"/>
              <w:ind w:left="720" w:hanging="720"/>
              <w:rPr>
                <w:b/>
                <w:color w:val="FF0000"/>
                <w:lang w:val="en-US"/>
              </w:rPr>
            </w:pPr>
            <w:r>
              <w:rPr>
                <w:b/>
                <w:color w:val="FF0000"/>
                <w:lang w:val="en-US"/>
              </w:rPr>
              <w:t>1978</w:t>
            </w:r>
          </w:p>
          <w:p w14:paraId="201D0E95" w14:textId="77777777" w:rsidR="00AB6816" w:rsidRDefault="00AB6816" w:rsidP="00AB6816">
            <w:pPr>
              <w:pStyle w:val="BodyText"/>
              <w:spacing w:after="100" w:line="360" w:lineRule="auto"/>
              <w:ind w:left="720" w:hanging="720"/>
              <w:rPr>
                <w:color w:val="000000"/>
                <w:sz w:val="24"/>
              </w:rPr>
            </w:pPr>
            <w:r>
              <w:rPr>
                <w:color w:val="000000"/>
                <w:sz w:val="24"/>
              </w:rPr>
              <w:t>Ashworth, K.L., and Abdulaziz, M.I., 1978, Economic geology and evaluation of the Jabal Idsas magnetite deposits: Saudi Arabian Directorate General of Mineral Resources Open-File Report DGMR-664, 138 p.</w:t>
            </w:r>
          </w:p>
          <w:p w14:paraId="3FD0CDC1" w14:textId="77777777" w:rsidR="00AB6816" w:rsidRDefault="00AB6816" w:rsidP="00AB6816">
            <w:pPr>
              <w:spacing w:after="100" w:line="360" w:lineRule="auto"/>
              <w:ind w:left="720" w:hanging="720"/>
              <w:rPr>
                <w:color w:val="000000"/>
              </w:rPr>
            </w:pPr>
            <w:r>
              <w:rPr>
                <w:color w:val="000000"/>
              </w:rPr>
              <w:t>Bertrand, J.M.L., and Caby, R., 1978, Geodynamic evolution of the Pan-African orogenic belt: A new interpretation of the Hoggar shield (Algerian Sahara). Geologische Rundschau, 67, xxx.</w:t>
            </w:r>
          </w:p>
          <w:p w14:paraId="71264101" w14:textId="77777777" w:rsidR="00AB6816" w:rsidRDefault="00AB6816" w:rsidP="00AB6816">
            <w:pPr>
              <w:spacing w:after="100" w:line="360" w:lineRule="auto"/>
              <w:ind w:left="720" w:hanging="720"/>
              <w:rPr>
                <w:color w:val="000000"/>
              </w:rPr>
            </w:pPr>
            <w:r>
              <w:rPr>
                <w:color w:val="000000"/>
              </w:rPr>
              <w:t>Blain, C.F., 1978, Hydrothermal nickelian mackinawite in nickel mineralization at Wadi Qatan, Saudi Arabia.  Mineralogical Magazine 42, 284-286.</w:t>
            </w:r>
          </w:p>
          <w:p w14:paraId="11A2D009" w14:textId="77777777" w:rsidR="00AB6816" w:rsidRDefault="00AB6816" w:rsidP="00AB6816">
            <w:pPr>
              <w:spacing w:after="100" w:line="360" w:lineRule="auto"/>
              <w:ind w:left="720" w:hanging="720"/>
              <w:rPr>
                <w:color w:val="000000"/>
              </w:rPr>
            </w:pPr>
            <w:r>
              <w:rPr>
                <w:color w:val="000000"/>
              </w:rPr>
              <w:t>Blodget, H.W., Gunther, F.J., and Podwysocki, M.H., 1978, Discrimiation of rock classes and alteration products in southwestern Saudi Arabia with computer-enhanced Landsat data: NASA Technical Paper 1327, 34 p.</w:t>
            </w:r>
          </w:p>
          <w:p w14:paraId="70FA0CC2" w14:textId="77777777" w:rsidR="00AB6816" w:rsidRDefault="00AB6816" w:rsidP="00AB6816">
            <w:pPr>
              <w:spacing w:after="100" w:line="360" w:lineRule="auto"/>
              <w:ind w:left="720" w:hanging="720"/>
              <w:rPr>
                <w:color w:val="000000"/>
              </w:rPr>
            </w:pPr>
            <w:r>
              <w:rPr>
                <w:color w:val="000000"/>
              </w:rPr>
              <w:t>Garcia, M.O., 1978, Criteria for the identification of ancient volcanic arcs. Earth-Science Reviews, 14, 147-165.</w:t>
            </w:r>
          </w:p>
          <w:p w14:paraId="2F697468" w14:textId="77777777" w:rsidR="00AB6816" w:rsidRDefault="00AB6816" w:rsidP="00AB6816">
            <w:pPr>
              <w:spacing w:after="100" w:line="360" w:lineRule="auto"/>
              <w:ind w:left="720" w:hanging="720"/>
              <w:rPr>
                <w:bCs/>
                <w:color w:val="000000"/>
              </w:rPr>
            </w:pPr>
            <w:r>
              <w:rPr>
                <w:bCs/>
                <w:color w:val="000000"/>
              </w:rPr>
              <w:t xml:space="preserve">Japanese Geological Survey, 1978, Report on iron deposits, Wadi Sawawin district, northwest Saudi Arabia: Saudi Arabian Directorate General of Mineral Resources Technical Record </w:t>
            </w:r>
            <w:r>
              <w:rPr>
                <w:bCs/>
                <w:color w:val="000000"/>
              </w:rPr>
              <w:lastRenderedPageBreak/>
              <w:t>TR-1978-11, 62 p.</w:t>
            </w:r>
          </w:p>
          <w:p w14:paraId="4ECC3D3C" w14:textId="77777777" w:rsidR="00AB6816" w:rsidRDefault="00AB6816" w:rsidP="00AB6816">
            <w:pPr>
              <w:spacing w:after="100" w:line="360" w:lineRule="auto"/>
              <w:ind w:left="720" w:hanging="720"/>
              <w:rPr>
                <w:color w:val="000000"/>
              </w:rPr>
            </w:pPr>
            <w:r>
              <w:rPr>
                <w:color w:val="000000"/>
              </w:rPr>
              <w:t>Kay, R.W., 1978, Aleutian magnesian andesites: Melts from subducted Pacific ocean crust. Journal of Volcanology and Geothermal Research, 4, 117-132.</w:t>
            </w:r>
          </w:p>
          <w:p w14:paraId="60154023" w14:textId="77777777" w:rsidR="00AB6816" w:rsidRDefault="00AB6816" w:rsidP="00AB6816">
            <w:pPr>
              <w:spacing w:after="100" w:line="360" w:lineRule="auto"/>
              <w:ind w:left="720" w:hanging="720"/>
              <w:rPr>
                <w:color w:val="000000"/>
              </w:rPr>
            </w:pPr>
            <w:r>
              <w:rPr>
                <w:color w:val="000000"/>
              </w:rPr>
              <w:t>Kiilsgaard, T.H., Greenwood, W.R., Puffett, W.P., Naqvi, M., Roberts, R.J., Worl, R.G., Marghelani, H., Flanigan V.J., and Gazzaz, A.R., 1978, Mineral exploration in the Wadi Bidah district, 1972-1976, Kingdom of Saudi Arabia: U.S. Geological Survey Saudi Arabian Project Report 237, 89 p.</w:t>
            </w:r>
          </w:p>
          <w:p w14:paraId="4116DFFD" w14:textId="77777777" w:rsidR="00AB6816" w:rsidRDefault="00AB6816" w:rsidP="00AB6816">
            <w:pPr>
              <w:spacing w:after="100" w:line="360" w:lineRule="auto"/>
              <w:ind w:left="720" w:hanging="720"/>
              <w:rPr>
                <w:color w:val="000000"/>
              </w:rPr>
            </w:pPr>
            <w:r>
              <w:rPr>
                <w:color w:val="000000"/>
              </w:rPr>
              <w:t xml:space="preserve">Nawab, Z.A.H. 1978.  </w:t>
            </w:r>
            <w:r>
              <w:rPr>
                <w:iCs/>
                <w:color w:val="000000"/>
              </w:rPr>
              <w:t>Evolution of the Al Amar-Idsas region of the Arabian shield, Kingdom of Saudi Aabia</w:t>
            </w:r>
            <w:r>
              <w:rPr>
                <w:color w:val="000000"/>
              </w:rPr>
              <w:t>.  Ph.D. Thesis, University of Western Ontario.</w:t>
            </w:r>
          </w:p>
          <w:p w14:paraId="52EEFFEA" w14:textId="77777777" w:rsidR="00AB6816" w:rsidRDefault="00AB6816" w:rsidP="00AB6816">
            <w:pPr>
              <w:spacing w:after="100" w:line="360" w:lineRule="auto"/>
              <w:ind w:left="720" w:hanging="720"/>
              <w:rPr>
                <w:color w:val="000000"/>
              </w:rPr>
            </w:pPr>
            <w:r>
              <w:rPr>
                <w:color w:val="000000"/>
              </w:rPr>
              <w:t>Riofinex Geological Mission, 1978a, Investigation of the geology and exploration potential of the Wadi Wassat-Kutam district, south east Asir, Saudi Arabia: Riofinex Geological Mission Technical Record RF-1978-3, 130 p.</w:t>
            </w:r>
          </w:p>
          <w:p w14:paraId="3FA2B9F3" w14:textId="77777777" w:rsidR="00AB6816" w:rsidRDefault="00AB6816" w:rsidP="00AB6816">
            <w:pPr>
              <w:spacing w:after="100" w:line="360" w:lineRule="auto"/>
              <w:ind w:left="720" w:hanging="720"/>
              <w:rPr>
                <w:color w:val="FF0000"/>
              </w:rPr>
            </w:pPr>
            <w:r>
              <w:rPr>
                <w:color w:val="000000"/>
              </w:rPr>
              <w:t>Riofinex Geological Mission, 1978b, Review of the development potential of the Kutam copper-zinc prospect: Riofinex Geological Mission Technical Record RF-1978-1.</w:t>
            </w:r>
          </w:p>
          <w:p w14:paraId="75FB35D2" w14:textId="77777777" w:rsidR="00AB6816" w:rsidRDefault="00AB6816" w:rsidP="00AB6816">
            <w:pPr>
              <w:spacing w:after="100" w:line="360" w:lineRule="auto"/>
              <w:ind w:left="720" w:hanging="720"/>
              <w:rPr>
                <w:color w:val="000000"/>
              </w:rPr>
            </w:pPr>
            <w:r>
              <w:rPr>
                <w:color w:val="000000"/>
              </w:rPr>
              <w:t>Roberts, R.J., Bagdady, A., and Luce, R.W., 1978, Geochemical investigations in the Mahd adh Dhahab district: U.S. Geological Survey Saudi Arabian Project report 231, 34 p.</w:t>
            </w:r>
          </w:p>
          <w:p w14:paraId="49DE462E" w14:textId="77777777" w:rsidR="00AB6816" w:rsidRDefault="00AB6816" w:rsidP="00AB6816">
            <w:pPr>
              <w:spacing w:after="100" w:line="360" w:lineRule="auto"/>
              <w:ind w:left="720" w:hanging="720"/>
              <w:rPr>
                <w:color w:val="000000"/>
              </w:rPr>
            </w:pPr>
            <w:r>
              <w:rPr>
                <w:color w:val="000000"/>
              </w:rPr>
              <w:t>Worl, R.G., 1978, Mineral exploration: Mahd adh Dhahab district: U.S. Geological Survey Saudi Arabian Project Report 231, 34 p.</w:t>
            </w:r>
          </w:p>
          <w:p w14:paraId="52124E9F" w14:textId="77777777" w:rsidR="00AB6816" w:rsidRDefault="00AB6816" w:rsidP="00F27328">
            <w:pPr>
              <w:spacing w:after="100" w:line="360" w:lineRule="auto"/>
              <w:ind w:left="720" w:hanging="720"/>
              <w:rPr>
                <w:b/>
                <w:color w:val="FF0000"/>
              </w:rPr>
            </w:pPr>
            <w:r>
              <w:rPr>
                <w:b/>
                <w:color w:val="FF0000"/>
              </w:rPr>
              <w:t>1977</w:t>
            </w:r>
          </w:p>
          <w:p w14:paraId="6C5EDE46" w14:textId="77777777" w:rsidR="00AB6816" w:rsidRDefault="00AB6816" w:rsidP="00AB6816">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Bent, D., and MacInnis, D., 1977, Final report on Phase I exploration program – Kutam-Talah concession, Saudi Arabia: Noranda Exploration Company Limited, unpublished report.</w:t>
            </w:r>
          </w:p>
          <w:p w14:paraId="12BD5E6B" w14:textId="77777777" w:rsidR="00AB6816" w:rsidRDefault="00AB6816" w:rsidP="00AB6816">
            <w:pPr>
              <w:spacing w:after="100" w:line="360" w:lineRule="auto"/>
              <w:ind w:left="720" w:hanging="720"/>
              <w:rPr>
                <w:color w:val="000000"/>
              </w:rPr>
            </w:pPr>
            <w:r>
              <w:rPr>
                <w:color w:val="000000"/>
              </w:rPr>
              <w:t>Blain, C.F., 1977, Mineralization and gossans in Wadi Wassat-Wadi Qatan region, Saudi Arabia. Transactions of the Institution of Mining and Metallurgy (Section B: Applied Earth Science) 87, B14-B20.</w:t>
            </w:r>
          </w:p>
          <w:p w14:paraId="3933E5F2" w14:textId="77777777" w:rsidR="00AB6816" w:rsidRDefault="00AB6816" w:rsidP="00AB6816">
            <w:pPr>
              <w:spacing w:after="100" w:line="360" w:lineRule="auto"/>
              <w:ind w:left="720" w:hanging="720"/>
            </w:pPr>
            <w:r>
              <w:t>Bloeser, B., Schopf, J.W., Horodyski, R.J., and Breed, W.J., 1977, Chitinozoans from the Late Precambrian Chuar Group of the Grand Canyon, Arizona. Science, 195, 676-679.</w:t>
            </w:r>
          </w:p>
          <w:p w14:paraId="13EA0304" w14:textId="77777777" w:rsidR="00AB6816" w:rsidRDefault="00AB6816" w:rsidP="00AB6816">
            <w:pPr>
              <w:spacing w:after="100" w:line="360" w:lineRule="auto"/>
              <w:ind w:left="720" w:hanging="720"/>
              <w:rPr>
                <w:color w:val="000000"/>
              </w:rPr>
            </w:pPr>
            <w:r>
              <w:rPr>
                <w:color w:val="000000"/>
              </w:rPr>
              <w:t>Coleman, R.G., Ghent, E.D., and Fleck, R.J., 1977, Jabal Sha’i’ gabbro in southwest Saudi Arabia: Directorate General of mineral Resources Bulletin 17, 46 p.</w:t>
            </w:r>
          </w:p>
          <w:p w14:paraId="629C0BFB" w14:textId="77777777" w:rsidR="00AB6816" w:rsidRDefault="00AB6816" w:rsidP="00AB6816">
            <w:pPr>
              <w:pStyle w:val="BodyTextIndent3"/>
              <w:spacing w:after="100" w:line="360" w:lineRule="auto"/>
              <w:ind w:left="720" w:hanging="720"/>
              <w:rPr>
                <w:color w:val="000000"/>
                <w:sz w:val="24"/>
                <w:szCs w:val="24"/>
              </w:rPr>
            </w:pPr>
            <w:r>
              <w:rPr>
                <w:color w:val="000000"/>
                <w:sz w:val="24"/>
                <w:szCs w:val="24"/>
              </w:rPr>
              <w:t xml:space="preserve">Delfour, J., 1977, </w:t>
            </w:r>
            <w:r>
              <w:rPr>
                <w:iCs/>
                <w:color w:val="000000"/>
                <w:sz w:val="24"/>
                <w:szCs w:val="24"/>
              </w:rPr>
              <w:t xml:space="preserve">Geology of the Nuqrah quadrangle, Sheet 25E, Kingdom of Saudi Arabia: </w:t>
            </w:r>
            <w:r>
              <w:rPr>
                <w:color w:val="000000"/>
                <w:sz w:val="24"/>
                <w:szCs w:val="24"/>
              </w:rPr>
              <w:lastRenderedPageBreak/>
              <w:t xml:space="preserve">Directorate General of Mineral Resources Geological Map </w:t>
            </w:r>
            <w:r>
              <w:rPr>
                <w:bCs/>
                <w:color w:val="000000"/>
                <w:sz w:val="24"/>
                <w:szCs w:val="24"/>
              </w:rPr>
              <w:t xml:space="preserve">GM 28, 32 p., </w:t>
            </w:r>
            <w:proofErr w:type="gramStart"/>
            <w:r>
              <w:rPr>
                <w:bCs/>
                <w:color w:val="000000"/>
                <w:sz w:val="24"/>
                <w:szCs w:val="24"/>
              </w:rPr>
              <w:t>scale</w:t>
            </w:r>
            <w:proofErr w:type="gramEnd"/>
            <w:r>
              <w:rPr>
                <w:bCs/>
                <w:color w:val="000000"/>
                <w:sz w:val="24"/>
                <w:szCs w:val="24"/>
              </w:rPr>
              <w:t xml:space="preserve"> 1:250,000</w:t>
            </w:r>
            <w:r>
              <w:rPr>
                <w:color w:val="000000"/>
                <w:sz w:val="24"/>
                <w:szCs w:val="24"/>
              </w:rPr>
              <w:t>.</w:t>
            </w:r>
          </w:p>
          <w:p w14:paraId="4450B071" w14:textId="77777777" w:rsidR="00AB6816" w:rsidRDefault="00AB6816" w:rsidP="00AB6816">
            <w:pPr>
              <w:spacing w:after="100" w:line="360" w:lineRule="auto"/>
              <w:ind w:left="720" w:hanging="720"/>
              <w:rPr>
                <w:color w:val="000000"/>
              </w:rPr>
            </w:pPr>
            <w:r>
              <w:rPr>
                <w:color w:val="000000"/>
              </w:rPr>
              <w:t>DGMR, 1977, Annotated bibliography pre-1970 AD: Saudi Arabian Directorate General of Mineral Resources Bulletin 19, 128 p.</w:t>
            </w:r>
          </w:p>
          <w:p w14:paraId="7107CDC2" w14:textId="77777777" w:rsidR="00AB6816" w:rsidRDefault="00AB6816" w:rsidP="00AB6816">
            <w:pPr>
              <w:spacing w:after="100" w:line="360" w:lineRule="auto"/>
              <w:ind w:left="720" w:hanging="720"/>
              <w:rPr>
                <w:color w:val="000000"/>
              </w:rPr>
            </w:pPr>
            <w:r>
              <w:rPr>
                <w:color w:val="000000"/>
              </w:rPr>
              <w:t xml:space="preserve">Frisch, W., and Al-Shanti, A., 1977, Ophiolite belts and the collision of island arcs in the Arabian Shield. </w:t>
            </w:r>
            <w:r>
              <w:rPr>
                <w:iCs/>
                <w:color w:val="000000"/>
              </w:rPr>
              <w:t>Tectonophysics</w:t>
            </w:r>
            <w:r>
              <w:rPr>
                <w:color w:val="000000"/>
              </w:rPr>
              <w:t xml:space="preserve"> </w:t>
            </w:r>
            <w:r>
              <w:rPr>
                <w:bCs/>
                <w:color w:val="000000"/>
              </w:rPr>
              <w:t>43</w:t>
            </w:r>
            <w:r>
              <w:rPr>
                <w:color w:val="000000"/>
              </w:rPr>
              <w:t>, 293-306.</w:t>
            </w:r>
          </w:p>
          <w:p w14:paraId="3662C530" w14:textId="77777777" w:rsidR="00AB6816" w:rsidRDefault="00AB6816" w:rsidP="00AB6816">
            <w:pPr>
              <w:spacing w:after="100" w:line="360" w:lineRule="auto"/>
              <w:ind w:left="720" w:hanging="720"/>
              <w:rPr>
                <w:color w:val="000000"/>
              </w:rPr>
            </w:pPr>
            <w:r>
              <w:rPr>
                <w:color w:val="000000"/>
              </w:rPr>
              <w:t>Harris, N.B.W., 1977, Geology of the northern halves of Wadi as Surr and Al Muwaylih quadrangles (27/35A, B) northwestern Hijaz: Saudi Arabian Directorate General of Mineral Resources Open-File Report DGMR-608, 41 p.</w:t>
            </w:r>
          </w:p>
          <w:p w14:paraId="78C383D3" w14:textId="77777777" w:rsidR="00AB6816" w:rsidRDefault="00AB6816" w:rsidP="00AB6816">
            <w:pPr>
              <w:spacing w:after="100" w:line="360" w:lineRule="auto"/>
              <w:ind w:left="720" w:hanging="720"/>
              <w:rPr>
                <w:color w:val="000000"/>
                <w:lang w:val="fr-CA"/>
              </w:rPr>
            </w:pPr>
            <w:r>
              <w:rPr>
                <w:color w:val="000000"/>
                <w:lang w:val="fr-CA"/>
              </w:rPr>
              <w:t xml:space="preserve">Klerkx, J., and Deutsch, S., 1977, Resultats preliminaries obtenus par la method Rb-Sr sur l’age </w:t>
            </w:r>
            <w:proofErr w:type="gramStart"/>
            <w:r>
              <w:rPr>
                <w:color w:val="000000"/>
                <w:lang w:val="fr-CA"/>
              </w:rPr>
              <w:t>des formation</w:t>
            </w:r>
            <w:proofErr w:type="gramEnd"/>
            <w:r>
              <w:rPr>
                <w:color w:val="000000"/>
                <w:lang w:val="fr-CA"/>
              </w:rPr>
              <w:t xml:space="preserve"> Precambriennes de la region d’Uweinat (Libye). Musee Royal de l’Afrique Centrale. Departement Geolgie Mineralogie Rapport Annuel, 83-94.</w:t>
            </w:r>
          </w:p>
          <w:p w14:paraId="1B49C9DD" w14:textId="77777777" w:rsidR="00AB6816" w:rsidRDefault="00AB6816" w:rsidP="00AB6816">
            <w:pPr>
              <w:spacing w:after="100" w:line="360" w:lineRule="auto"/>
              <w:ind w:left="720" w:hanging="720"/>
              <w:rPr>
                <w:color w:val="000000"/>
              </w:rPr>
            </w:pPr>
            <w:r>
              <w:rPr>
                <w:color w:val="000000"/>
              </w:rPr>
              <w:t>Molnar, P., and Tapponnier, P., 1977, Relation of the tectonics of eastern china to the India-Eurasia collision: Application of slip-line field theory to large-scale continental tectonics. Geology, 5, 212-216.</w:t>
            </w:r>
          </w:p>
          <w:p w14:paraId="17AB4E1F" w14:textId="77777777" w:rsidR="00AB6816" w:rsidRDefault="00AB6816" w:rsidP="00AB6816">
            <w:pPr>
              <w:spacing w:after="100" w:line="360" w:lineRule="auto"/>
              <w:ind w:left="720" w:hanging="720"/>
              <w:rPr>
                <w:color w:val="000000"/>
              </w:rPr>
            </w:pPr>
            <w:r>
              <w:rPr>
                <w:color w:val="000000"/>
              </w:rPr>
              <w:t>Riofinex Geological Mission, 1977, Preliminary review of mineral opportunities in Saudi Arabia and recommendations for an exploration programme: Riofinex Geological Mission Technical Record RF-1977-1., 186 p.</w:t>
            </w:r>
          </w:p>
          <w:p w14:paraId="4500E925" w14:textId="77777777" w:rsidR="00AB6816" w:rsidRDefault="00AB6816" w:rsidP="00AB6816">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Smith, C.W., Anderson, R.E., and Dehlavi, M.R., 1977, Geology and ore deposits of the Kutam mine, Kingdom of Saudi Arabia: U.S. Geological Survey Saudi Arabian Project Report 211, 51 p.  </w:t>
            </w:r>
          </w:p>
          <w:p w14:paraId="4798AA93" w14:textId="77777777" w:rsidR="00AB6816" w:rsidRDefault="00AB6816" w:rsidP="00AB6816">
            <w:pPr>
              <w:spacing w:after="100" w:line="360" w:lineRule="auto"/>
              <w:ind w:left="720" w:hanging="720"/>
            </w:pPr>
            <w:r>
              <w:t xml:space="preserve">Tischendorf, G., 1977, Geochemical and petrographic characteristics of silica magmatic rocks associated with rare-element mineralization, </w:t>
            </w:r>
            <w:r>
              <w:rPr>
                <w:i/>
              </w:rPr>
              <w:t>in</w:t>
            </w:r>
            <w:r>
              <w:t xml:space="preserve"> Metallization Associated with Acid Magmatism, vo. 2, Czechoslovakian Geological Survey, Prague, 41-96.</w:t>
            </w:r>
          </w:p>
          <w:p w14:paraId="79BD4295" w14:textId="77777777" w:rsidR="00AB6816" w:rsidRDefault="00AB6816" w:rsidP="00F27328">
            <w:pPr>
              <w:spacing w:after="100" w:line="360" w:lineRule="auto"/>
              <w:ind w:left="720" w:hanging="720"/>
              <w:rPr>
                <w:b/>
                <w:color w:val="FF0000"/>
              </w:rPr>
            </w:pPr>
            <w:r>
              <w:rPr>
                <w:b/>
                <w:color w:val="FF0000"/>
              </w:rPr>
              <w:t>1976</w:t>
            </w:r>
          </w:p>
          <w:p w14:paraId="17565B5C" w14:textId="77777777" w:rsidR="00AB6816" w:rsidRDefault="00AB6816" w:rsidP="00AB6816">
            <w:pPr>
              <w:spacing w:after="100" w:line="360" w:lineRule="auto"/>
              <w:ind w:left="720" w:hanging="720"/>
              <w:rPr>
                <w:color w:val="000000"/>
              </w:rPr>
            </w:pPr>
            <w:r>
              <w:rPr>
                <w:color w:val="000000"/>
              </w:rPr>
              <w:t>Al-Shanti, A.M., 1976, Mineralization of Ad Dawadimi district, Kingdom of Saudi Arabia: Saudi Arabian Directorate General of Mineral Resources Bulletin 14, 50 p.</w:t>
            </w:r>
          </w:p>
          <w:p w14:paraId="7127CE3C" w14:textId="2611DC5A" w:rsidR="00364575" w:rsidRDefault="00364575" w:rsidP="00AB6816">
            <w:pPr>
              <w:spacing w:after="100" w:line="360" w:lineRule="auto"/>
              <w:ind w:left="720" w:hanging="720"/>
              <w:rPr>
                <w:color w:val="000000"/>
              </w:rPr>
            </w:pPr>
            <w:r>
              <w:rPr>
                <w:rFonts w:eastAsia="MS Mincho"/>
                <w:color w:val="000000"/>
              </w:rPr>
              <w:t>Al-Shanti, A.M.S., and Mitchell, A.H.G., 1976, Late Precambrian subduction and collision in the Al Amar-Idsas region, Kingdom of Saudi Arabia. Tectonophysics 30, T41-T47</w:t>
            </w:r>
          </w:p>
          <w:p w14:paraId="281B49AF" w14:textId="77777777" w:rsidR="00AB6816" w:rsidRDefault="00AB6816" w:rsidP="00AB6816">
            <w:pPr>
              <w:pStyle w:val="BodyTextIndent2"/>
              <w:spacing w:after="100" w:line="360" w:lineRule="auto"/>
              <w:ind w:left="720" w:hanging="720"/>
              <w:rPr>
                <w:iCs/>
                <w:color w:val="000000"/>
              </w:rPr>
            </w:pPr>
            <w:r>
              <w:rPr>
                <w:color w:val="000000"/>
              </w:rPr>
              <w:t>Bakor, A.R., Gass, I.G., and Neary, C.R. 1976</w:t>
            </w:r>
            <w:proofErr w:type="gramStart"/>
            <w:r>
              <w:rPr>
                <w:color w:val="000000"/>
              </w:rPr>
              <w:t>,  Jabal</w:t>
            </w:r>
            <w:proofErr w:type="gramEnd"/>
            <w:r>
              <w:rPr>
                <w:color w:val="000000"/>
              </w:rPr>
              <w:t xml:space="preserve"> al Wask, northwest Saudi Arabia: an </w:t>
            </w:r>
            <w:r>
              <w:rPr>
                <w:color w:val="000000"/>
              </w:rPr>
              <w:lastRenderedPageBreak/>
              <w:t xml:space="preserve">Eocambrian back-arc ophiolite.  </w:t>
            </w:r>
            <w:r>
              <w:rPr>
                <w:iCs/>
                <w:color w:val="000000"/>
              </w:rPr>
              <w:t>Earth and Planetary Science Letters</w:t>
            </w:r>
            <w:r>
              <w:rPr>
                <w:color w:val="000000"/>
              </w:rPr>
              <w:t xml:space="preserve"> </w:t>
            </w:r>
            <w:r>
              <w:rPr>
                <w:bCs/>
                <w:color w:val="000000"/>
              </w:rPr>
              <w:t>30</w:t>
            </w:r>
            <w:r>
              <w:rPr>
                <w:color w:val="000000"/>
              </w:rPr>
              <w:t>, 1-9</w:t>
            </w:r>
            <w:r>
              <w:rPr>
                <w:iCs/>
                <w:color w:val="000000"/>
              </w:rPr>
              <w:t xml:space="preserve">. </w:t>
            </w:r>
          </w:p>
          <w:p w14:paraId="250CE885" w14:textId="77777777" w:rsidR="00AB6816" w:rsidRDefault="00AB6816" w:rsidP="00AB6816">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Delfour, J. 1976, Comparative study of mineralization in the Nubian and Arabian shield. Directorate General of Mineral Resources Bulletin 15, 22 p.</w:t>
            </w:r>
          </w:p>
          <w:p w14:paraId="390451DF" w14:textId="77777777" w:rsidR="00AB6816" w:rsidRDefault="00AB6816" w:rsidP="00AB6816">
            <w:pPr>
              <w:spacing w:after="100" w:line="360" w:lineRule="auto"/>
              <w:ind w:left="720" w:hanging="720"/>
              <w:rPr>
                <w:color w:val="000000"/>
              </w:rPr>
            </w:pPr>
            <w:r>
              <w:rPr>
                <w:color w:val="000000"/>
              </w:rPr>
              <w:t xml:space="preserve">Garson, M.S., and Shalaby, I.M., 1976, Precambrian-Lower </w:t>
            </w:r>
            <w:r>
              <w:rPr>
                <w:color w:val="000000"/>
                <w:lang w:val="en-US"/>
              </w:rPr>
              <w:t>Paleozoic</w:t>
            </w:r>
            <w:r>
              <w:rPr>
                <w:color w:val="000000"/>
              </w:rPr>
              <w:t xml:space="preserve"> plate tectonics and metallogenesis in the Red Sea Region. Geological Association of Canada Special Paper 14, 573-596.</w:t>
            </w:r>
          </w:p>
          <w:p w14:paraId="70852BEC" w14:textId="77777777" w:rsidR="00AB6816" w:rsidRDefault="00AB6816" w:rsidP="00AB6816">
            <w:pPr>
              <w:spacing w:after="100" w:line="360" w:lineRule="auto"/>
              <w:ind w:left="720" w:hanging="720"/>
              <w:rPr>
                <w:color w:val="000000"/>
              </w:rPr>
            </w:pPr>
            <w:r>
              <w:rPr>
                <w:color w:val="000000"/>
              </w:rPr>
              <w:t>Greenwood, W.R., Hadley, D.G., Anderson, R.E., Fleck, R.J., and Schmidt, D.L., 1976, Late Proterozoic cratonization in southwestern Saudi Arabia.  Philosophical Transactions of the Royal Society, London A280, 0.517-527.</w:t>
            </w:r>
          </w:p>
          <w:p w14:paraId="629D8ECD" w14:textId="77777777" w:rsidR="00AB6816" w:rsidRDefault="00AB6816" w:rsidP="00AB6816">
            <w:pPr>
              <w:spacing w:after="100" w:line="360" w:lineRule="auto"/>
              <w:ind w:left="720" w:hanging="720"/>
              <w:rPr>
                <w:rFonts w:eastAsia="MS Mincho"/>
                <w:color w:val="000000"/>
              </w:rPr>
            </w:pPr>
            <w:r>
              <w:rPr>
                <w:rFonts w:eastAsia="MS Mincho"/>
                <w:color w:val="000000"/>
              </w:rPr>
              <w:t>Igarishi, T., 1976, Titaniferous iron deposits in the Qabqab district, north of Al Wajh, Kingdom of Saudi Arabia: Saudi Arabian Directorate General of Mineral Resources Technical Record TR-1976-12, 28 p.</w:t>
            </w:r>
          </w:p>
          <w:p w14:paraId="77DDC8EC" w14:textId="77777777" w:rsidR="00AB6816" w:rsidRDefault="00AB6816" w:rsidP="00AB6816">
            <w:pPr>
              <w:spacing w:after="100" w:line="360" w:lineRule="auto"/>
              <w:ind w:left="720" w:hanging="720"/>
              <w:rPr>
                <w:color w:val="000000"/>
              </w:rPr>
            </w:pPr>
            <w:r>
              <w:rPr>
                <w:color w:val="000000"/>
              </w:rPr>
              <w:t>Roberts, R.J., 1976, Genesis of disseminated and massive sulfide deposits in Saudi Arabia: U.S. Geological Survey Saudi Arabian Project Report 207, 54 p.</w:t>
            </w:r>
          </w:p>
          <w:p w14:paraId="3364808E" w14:textId="77777777" w:rsidR="00AB6816" w:rsidRDefault="00AB6816" w:rsidP="00AB6816">
            <w:pPr>
              <w:spacing w:after="100" w:line="360" w:lineRule="auto"/>
              <w:ind w:left="720" w:hanging="720"/>
              <w:rPr>
                <w:color w:val="000000"/>
              </w:rPr>
            </w:pPr>
            <w:r>
              <w:rPr>
                <w:color w:val="000000"/>
              </w:rPr>
              <w:t>Selley, R.C., 1976, An Introduction to Sedimentology. Academic Press, New York, 408 p.</w:t>
            </w:r>
          </w:p>
          <w:p w14:paraId="2A2F0AE2" w14:textId="77777777" w:rsidR="00AB6816" w:rsidRDefault="00AB6816" w:rsidP="00AB6816">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Takahashi, K., 1976, Geochemical investigations of titaniferous iron deposits in the Wadi Hayyan and Wadi Qabqab area, north of Al Wajh, Kingdom of Saudi Arabia: Saudi Arabian Directorate General of Mineral Resources Technical Record TR-1976-13, 42 p.</w:t>
            </w:r>
          </w:p>
          <w:p w14:paraId="3FD8925C" w14:textId="77777777" w:rsidR="00AB6816" w:rsidRDefault="00AB6816" w:rsidP="00AB6816">
            <w:pPr>
              <w:spacing w:after="100" w:line="360" w:lineRule="auto"/>
              <w:ind w:left="720" w:hanging="720"/>
              <w:rPr>
                <w:color w:val="000000"/>
              </w:rPr>
            </w:pPr>
            <w:r>
              <w:rPr>
                <w:color w:val="000000"/>
              </w:rPr>
              <w:t>Tapponnier, P., and Molnar, P., 1976, Slip-line field theory and large-scale continental tectonics. Nature, 264, 319-324.</w:t>
            </w:r>
          </w:p>
          <w:p w14:paraId="3604F145" w14:textId="77777777" w:rsidR="00AB6816" w:rsidRDefault="00AB6816" w:rsidP="00F27328">
            <w:pPr>
              <w:spacing w:after="100" w:line="360" w:lineRule="auto"/>
              <w:ind w:left="720" w:hanging="720"/>
              <w:rPr>
                <w:b/>
                <w:color w:val="FF0000"/>
              </w:rPr>
            </w:pPr>
            <w:r>
              <w:rPr>
                <w:b/>
                <w:color w:val="FF0000"/>
              </w:rPr>
              <w:t>1975</w:t>
            </w:r>
          </w:p>
          <w:p w14:paraId="0A6E21FE" w14:textId="77777777" w:rsidR="00364575" w:rsidRDefault="00364575" w:rsidP="00364575">
            <w:pPr>
              <w:spacing w:after="100" w:line="360" w:lineRule="auto"/>
              <w:ind w:left="720" w:hanging="720"/>
              <w:rPr>
                <w:color w:val="000000"/>
              </w:rPr>
            </w:pPr>
            <w:r>
              <w:rPr>
                <w:color w:val="000000"/>
              </w:rPr>
              <w:t>Al-Shanti, A.M., 1975, Al Ji’lani layered basic intrusion, Ad Dawadimi District: Saudi Arabian Directorate General of Mineral Resources Bulletin 12, 45 p.</w:t>
            </w:r>
          </w:p>
          <w:p w14:paraId="4BC1981B" w14:textId="77777777" w:rsidR="00364575" w:rsidRDefault="00364575" w:rsidP="00364575">
            <w:pPr>
              <w:pStyle w:val="BodyText"/>
              <w:spacing w:after="100" w:line="360" w:lineRule="auto"/>
              <w:ind w:left="720" w:hanging="720"/>
              <w:rPr>
                <w:color w:val="000000"/>
                <w:sz w:val="24"/>
              </w:rPr>
            </w:pPr>
            <w:r>
              <w:rPr>
                <w:color w:val="000000"/>
                <w:sz w:val="24"/>
              </w:rPr>
              <w:t>Ashworth, K.L., and McKenzie, A.J., 1975, Wadi Sawawin iron ore project, final report: Robertson Research International Ltd, unpublished report.</w:t>
            </w:r>
          </w:p>
          <w:p w14:paraId="66469E77" w14:textId="77777777" w:rsidR="00364575" w:rsidRDefault="00364575" w:rsidP="00364575">
            <w:pPr>
              <w:spacing w:after="100" w:line="360" w:lineRule="auto"/>
              <w:ind w:left="720" w:hanging="720"/>
            </w:pPr>
            <w:r>
              <w:t>Barker, F., Wones, D.R., Sharp, W.N., and Desborough,G.Z., 1975, The Pikes Peak batholith, Colorado Front Range, and a model for the origin of the gabbro-anorthosite-syenite-potassic granite suite. Precambrian Research, 2, 97-160.</w:t>
            </w:r>
          </w:p>
          <w:p w14:paraId="03F42DE4" w14:textId="77777777" w:rsidR="00364575" w:rsidRDefault="00364575" w:rsidP="00364575">
            <w:pPr>
              <w:spacing w:after="100" w:line="360" w:lineRule="auto"/>
              <w:ind w:left="720" w:hanging="720"/>
              <w:rPr>
                <w:color w:val="000000"/>
              </w:rPr>
            </w:pPr>
            <w:r>
              <w:rPr>
                <w:color w:val="000000"/>
              </w:rPr>
              <w:t xml:space="preserve">Blodget, H.W., Brown, G.F., and Moik, J.G., 1975, Geological mapping northwestern Saudi </w:t>
            </w:r>
            <w:r>
              <w:rPr>
                <w:color w:val="000000"/>
              </w:rPr>
              <w:lastRenderedPageBreak/>
              <w:t>Arabia using Landsat multispectral techniques: Proceedings of the NASA Earth Resources Survey Symposium, NASA TM X-58168, JSC-09930, I-B, 971-990.</w:t>
            </w:r>
          </w:p>
          <w:p w14:paraId="6826935B" w14:textId="77777777" w:rsidR="00364575" w:rsidRDefault="00364575" w:rsidP="00364575">
            <w:pPr>
              <w:spacing w:after="100" w:line="360" w:lineRule="auto"/>
              <w:ind w:left="720" w:hanging="720"/>
              <w:rPr>
                <w:color w:val="000000"/>
              </w:rPr>
            </w:pPr>
            <w:r>
              <w:rPr>
                <w:color w:val="000000"/>
              </w:rPr>
              <w:t>Bokhari, F., 1975, Study of Umm ad Dabah area: the relationship between its shear zones and mineralization: Faculty of Earth Sciences Research Series 10, King Abdulaziz University, Jeddah, 175 p.</w:t>
            </w:r>
          </w:p>
          <w:p w14:paraId="7A7D8075" w14:textId="77777777" w:rsidR="00364575" w:rsidRPr="00364575" w:rsidRDefault="00364575" w:rsidP="00364575">
            <w:pPr>
              <w:pStyle w:val="PlainText"/>
              <w:spacing w:after="100" w:line="360" w:lineRule="auto"/>
              <w:ind w:left="720" w:hanging="720"/>
              <w:rPr>
                <w:rFonts w:ascii="Times New Roman" w:eastAsia="MS Mincho" w:hAnsi="Times New Roman" w:cs="Times New Roman"/>
                <w:color w:val="000000"/>
                <w:sz w:val="24"/>
                <w:szCs w:val="24"/>
                <w:lang w:val="en-ZA"/>
              </w:rPr>
            </w:pPr>
            <w:r w:rsidRPr="00364575">
              <w:rPr>
                <w:rFonts w:ascii="Times New Roman" w:eastAsia="MS Mincho" w:hAnsi="Times New Roman" w:cs="Times New Roman"/>
                <w:color w:val="000000"/>
                <w:sz w:val="24"/>
                <w:szCs w:val="24"/>
                <w:lang w:val="en-ZA"/>
              </w:rPr>
              <w:t xml:space="preserve">Delfour, J., 1975, Geology and mineral exploration of the Nuqrah quadrangle (25/41A): Bureau de Recherches Géologiques et Minières Saudi Arabian Mission Technical Record 75-JED-28, 96 p., </w:t>
            </w:r>
            <w:proofErr w:type="gramStart"/>
            <w:r w:rsidRPr="00364575">
              <w:rPr>
                <w:rFonts w:ascii="Times New Roman" w:eastAsia="MS Mincho" w:hAnsi="Times New Roman" w:cs="Times New Roman"/>
                <w:color w:val="000000"/>
                <w:sz w:val="24"/>
                <w:szCs w:val="24"/>
                <w:lang w:val="en-ZA"/>
              </w:rPr>
              <w:t>scale</w:t>
            </w:r>
            <w:proofErr w:type="gramEnd"/>
            <w:r w:rsidRPr="00364575">
              <w:rPr>
                <w:rFonts w:ascii="Times New Roman" w:eastAsia="MS Mincho" w:hAnsi="Times New Roman" w:cs="Times New Roman"/>
                <w:color w:val="000000"/>
                <w:sz w:val="24"/>
                <w:szCs w:val="24"/>
                <w:lang w:val="en-ZA"/>
              </w:rPr>
              <w:t xml:space="preserve"> 1:100,000.</w:t>
            </w:r>
          </w:p>
          <w:p w14:paraId="554F0300" w14:textId="77777777" w:rsidR="00364575" w:rsidRDefault="00364575" w:rsidP="00364575">
            <w:pPr>
              <w:pStyle w:val="BodyText2"/>
              <w:spacing w:after="100" w:line="360" w:lineRule="auto"/>
              <w:ind w:left="720" w:hanging="720"/>
              <w:rPr>
                <w:bCs/>
                <w:color w:val="000000"/>
              </w:rPr>
            </w:pPr>
            <w:r>
              <w:rPr>
                <w:bCs/>
                <w:color w:val="000000"/>
              </w:rPr>
              <w:t>Duhamel, M., 1975, Geology and mineralization of the Umm ad Damar South prospect, Jabal Sayid district, Kingdom of Saudi Arabia: Bureau de Recherches Géologiques et Minières Saudi Arabian Mission Technical Record 75-JED-31, 50 p.</w:t>
            </w:r>
          </w:p>
          <w:p w14:paraId="51549639" w14:textId="77777777" w:rsidR="00364575" w:rsidRDefault="00364575" w:rsidP="00364575">
            <w:pPr>
              <w:spacing w:after="100" w:line="360" w:lineRule="auto"/>
              <w:ind w:left="720" w:hanging="720"/>
              <w:rPr>
                <w:color w:val="000000"/>
              </w:rPr>
            </w:pPr>
            <w:r>
              <w:rPr>
                <w:color w:val="000000"/>
              </w:rPr>
              <w:t xml:space="preserve">Knopoff. L., and Fouda, A.A., 1975, Upper-mantle structure under the Arabian Peninsula. Tectonphysics, 26, 1231-134.  </w:t>
            </w:r>
          </w:p>
          <w:p w14:paraId="49E0ED17" w14:textId="77777777" w:rsidR="00364575" w:rsidRDefault="00364575" w:rsidP="00364575">
            <w:pPr>
              <w:spacing w:after="100" w:line="360" w:lineRule="auto"/>
              <w:ind w:left="720" w:hanging="720"/>
              <w:rPr>
                <w:rFonts w:eastAsia="MS Mincho"/>
                <w:color w:val="000000"/>
              </w:rPr>
            </w:pPr>
            <w:r>
              <w:rPr>
                <w:rFonts w:eastAsia="MS Mincho"/>
                <w:color w:val="000000"/>
              </w:rPr>
              <w:t>Nippon-Mitsui, 1975, final exploration report on the Nuqrah area: Nippon Mining company and Mitsui and company Limited, unpublished report.</w:t>
            </w:r>
          </w:p>
          <w:p w14:paraId="54F47275" w14:textId="77777777" w:rsidR="00364575" w:rsidRDefault="00364575" w:rsidP="00364575">
            <w:pPr>
              <w:spacing w:after="100" w:line="360" w:lineRule="auto"/>
              <w:ind w:left="720" w:hanging="720"/>
              <w:rPr>
                <w:color w:val="000000"/>
              </w:rPr>
            </w:pPr>
            <w:r>
              <w:rPr>
                <w:color w:val="000000"/>
              </w:rPr>
              <w:t>.</w:t>
            </w:r>
          </w:p>
          <w:p w14:paraId="40D7C9F2" w14:textId="77777777" w:rsidR="00364575" w:rsidRDefault="00364575" w:rsidP="00364575">
            <w:pPr>
              <w:spacing w:after="100" w:line="360" w:lineRule="auto"/>
              <w:ind w:left="720" w:hanging="720"/>
              <w:rPr>
                <w:color w:val="000000"/>
              </w:rPr>
            </w:pPr>
            <w:r>
              <w:rPr>
                <w:color w:val="000000"/>
              </w:rPr>
              <w:t>Puffett, W.P., Flanigan, V.J., Merghelani, H., Kiilsgaard, T.H., Gonzalez, I, Schmidt, D.L., and Hadley, D.G., 1975, Exploration for nickel at Jabal Jedair southeast of  Ranyah, Kingdom of Saudi Arabia: U.S. Geological Survey Saudi Arabian Project Report 199, 36 p.</w:t>
            </w:r>
          </w:p>
          <w:p w14:paraId="72739821" w14:textId="41DE285B" w:rsidR="00AB6816" w:rsidRDefault="00364575" w:rsidP="00F27328">
            <w:pPr>
              <w:spacing w:after="100" w:line="360" w:lineRule="auto"/>
              <w:ind w:left="720" w:hanging="720"/>
              <w:rPr>
                <w:b/>
                <w:color w:val="FF0000"/>
              </w:rPr>
            </w:pPr>
            <w:r>
              <w:rPr>
                <w:b/>
                <w:color w:val="FF0000"/>
              </w:rPr>
              <w:t>197</w:t>
            </w:r>
            <w:r w:rsidR="00351143">
              <w:rPr>
                <w:b/>
                <w:color w:val="FF0000"/>
              </w:rPr>
              <w:t>4</w:t>
            </w:r>
          </w:p>
          <w:p w14:paraId="33E171CA" w14:textId="0AE4C318" w:rsidR="0025219A" w:rsidRDefault="0025219A" w:rsidP="007E272F">
            <w:pPr>
              <w:pStyle w:val="BodyTextIndent3"/>
              <w:spacing w:after="100" w:line="360" w:lineRule="auto"/>
              <w:ind w:left="720" w:hanging="720"/>
              <w:rPr>
                <w:color w:val="000000"/>
                <w:sz w:val="24"/>
                <w:szCs w:val="24"/>
              </w:rPr>
            </w:pPr>
            <w:r w:rsidRPr="007E272F">
              <w:rPr>
                <w:color w:val="000000"/>
                <w:sz w:val="24"/>
                <w:szCs w:val="24"/>
              </w:rPr>
              <w:t>Andreasen, G.E., and Petty, A.J., 1974</w:t>
            </w:r>
            <w:proofErr w:type="gramStart"/>
            <w:r w:rsidRPr="007E272F">
              <w:rPr>
                <w:color w:val="000000"/>
                <w:sz w:val="24"/>
                <w:szCs w:val="24"/>
              </w:rPr>
              <w:t>,  Total</w:t>
            </w:r>
            <w:proofErr w:type="gramEnd"/>
            <w:r w:rsidRPr="007E272F">
              <w:rPr>
                <w:color w:val="000000"/>
                <w:sz w:val="24"/>
                <w:szCs w:val="24"/>
              </w:rPr>
              <w:t>-intensity aeromagnetic map of the northern Hijaz quadrangle and part of Wadi as Sirhan quadrangle, Kingdom of Saudi Arabia: Saudi Arabian Directorate General of Mineral Resources Geologic Map GM-9, scale 1:500,000.</w:t>
            </w:r>
          </w:p>
          <w:p w14:paraId="20AA68C5" w14:textId="77777777" w:rsidR="00364575" w:rsidRDefault="00364575" w:rsidP="00364575">
            <w:pPr>
              <w:spacing w:after="100" w:line="360" w:lineRule="auto"/>
              <w:ind w:left="720" w:hanging="720"/>
            </w:pPr>
            <w:r>
              <w:t>Chappell, B.W., and White, A.J.R., 1974, Two contrasting granite types. Pacific Geology, 8, 173-174.</w:t>
            </w:r>
          </w:p>
          <w:p w14:paraId="4A89318A" w14:textId="77777777" w:rsidR="00364575" w:rsidRDefault="00364575" w:rsidP="00364575">
            <w:pPr>
              <w:spacing w:after="100" w:line="360" w:lineRule="auto"/>
              <w:ind w:left="720" w:hanging="720"/>
            </w:pPr>
            <w:r>
              <w:t>Chappell, B.W., and White, A.J.R., 1974, Two contrasting granite types. Pacific Geology, 8, 173-174.</w:t>
            </w:r>
          </w:p>
          <w:p w14:paraId="66FB56C6" w14:textId="77777777" w:rsidR="00351143" w:rsidRDefault="00351143" w:rsidP="00351143">
            <w:pPr>
              <w:spacing w:after="100" w:line="360" w:lineRule="auto"/>
              <w:ind w:left="720" w:hanging="720"/>
              <w:rPr>
                <w:color w:val="000000"/>
              </w:rPr>
            </w:pPr>
            <w:r>
              <w:rPr>
                <w:color w:val="000000"/>
              </w:rPr>
              <w:t xml:space="preserve">Dodge, F.C.W., and Helaby, A.M., 1974, Mineralization in the Uyaijah-Thaaban area, west central part of the Uyaijah </w:t>
            </w:r>
            <w:proofErr w:type="gramStart"/>
            <w:r>
              <w:rPr>
                <w:color w:val="000000"/>
              </w:rPr>
              <w:t>ring</w:t>
            </w:r>
            <w:proofErr w:type="gramEnd"/>
            <w:r>
              <w:rPr>
                <w:color w:val="000000"/>
              </w:rPr>
              <w:t xml:space="preserve"> structure, Kingdom of Saudi Arabia: U.S. Geological </w:t>
            </w:r>
            <w:r>
              <w:rPr>
                <w:color w:val="000000"/>
              </w:rPr>
              <w:lastRenderedPageBreak/>
              <w:t>survey Saudi Arabian Project Report No. 191. 43 p.</w:t>
            </w:r>
          </w:p>
          <w:p w14:paraId="4E4CE63A" w14:textId="77777777" w:rsidR="00351143" w:rsidRDefault="00351143" w:rsidP="00351143">
            <w:pPr>
              <w:spacing w:after="100" w:line="360" w:lineRule="auto"/>
              <w:ind w:left="720" w:hanging="720"/>
              <w:rPr>
                <w:color w:val="000000"/>
              </w:rPr>
            </w:pPr>
            <w:r>
              <w:rPr>
                <w:color w:val="000000"/>
              </w:rPr>
              <w:t xml:space="preserve">Faby, J.P., and Predali, J.J., 1974, Preliminary evaluation tests by flotation on ore from Nuqrah, Kingdom of Saudi Arabia: </w:t>
            </w:r>
            <w:r>
              <w:rPr>
                <w:rFonts w:eastAsia="MS Mincho"/>
                <w:color w:val="000000"/>
              </w:rPr>
              <w:t xml:space="preserve">Bureau de Recherches Géologiques et Minières Saudi Arabian Mission </w:t>
            </w:r>
            <w:r>
              <w:rPr>
                <w:color w:val="000000"/>
              </w:rPr>
              <w:t>Open-File Report 74-JED-13, 47 p.</w:t>
            </w:r>
          </w:p>
          <w:p w14:paraId="777693EE" w14:textId="77777777" w:rsidR="00351143" w:rsidRDefault="00351143" w:rsidP="00351143">
            <w:pPr>
              <w:spacing w:after="100" w:line="360" w:lineRule="auto"/>
              <w:ind w:left="720" w:hanging="720"/>
              <w:rPr>
                <w:color w:val="000000"/>
              </w:rPr>
            </w:pPr>
            <w:r>
              <w:rPr>
                <w:color w:val="000000"/>
              </w:rPr>
              <w:t>Hadley, D.G., 1974, The taphrogeosynclinal Jubaylah group in the Mashhad area, northwestern Hijaz, Kingdom of Saudi Arabia. Directorate General of mineral Resource Bulletin 10, 18 p.</w:t>
            </w:r>
          </w:p>
          <w:p w14:paraId="27B57190" w14:textId="76D25C6E" w:rsidR="00351143" w:rsidRDefault="00351143" w:rsidP="00351143">
            <w:pPr>
              <w:spacing w:after="100" w:line="360" w:lineRule="auto"/>
              <w:ind w:left="720" w:hanging="720"/>
              <w:rPr>
                <w:b/>
                <w:color w:val="FF0000"/>
              </w:rPr>
            </w:pPr>
            <w:r w:rsidRPr="00351143">
              <w:rPr>
                <w:b/>
                <w:color w:val="FF0000"/>
              </w:rPr>
              <w:t>1973</w:t>
            </w:r>
          </w:p>
          <w:p w14:paraId="6D8A6D88" w14:textId="77777777" w:rsidR="00351143" w:rsidRDefault="00351143" w:rsidP="00351143">
            <w:pPr>
              <w:spacing w:after="100" w:line="360" w:lineRule="auto"/>
              <w:ind w:left="720" w:hanging="720"/>
              <w:rPr>
                <w:color w:val="000000"/>
              </w:rPr>
            </w:pPr>
            <w:r>
              <w:rPr>
                <w:color w:val="000000"/>
              </w:rPr>
              <w:t>Chaumont, P., 1973, Completion report on trenches and drill holes in the Musayna’ah quadrangle (25/40B): Saudi Arabian Directorate General of Mineral Resources Open-File Report 73-JED-21, 61 p.</w:t>
            </w:r>
          </w:p>
          <w:p w14:paraId="69A7AA53" w14:textId="77777777" w:rsidR="00351143" w:rsidRDefault="00351143" w:rsidP="00351143">
            <w:pPr>
              <w:spacing w:after="100" w:line="360" w:lineRule="auto"/>
              <w:ind w:left="720" w:hanging="720"/>
              <w:rPr>
                <w:color w:val="000000"/>
              </w:rPr>
            </w:pPr>
            <w:r>
              <w:rPr>
                <w:color w:val="000000"/>
              </w:rPr>
              <w:t xml:space="preserve">Coleman, R.G., 1973, Reconnaissance geology of the Khamis Mushayt quadrangle, Kingdom of Saudi Arabia: Directorate General of Mineral Resources Geologic Map GM-5, </w:t>
            </w:r>
            <w:proofErr w:type="gramStart"/>
            <w:r>
              <w:rPr>
                <w:color w:val="000000"/>
              </w:rPr>
              <w:t>scale</w:t>
            </w:r>
            <w:proofErr w:type="gramEnd"/>
            <w:r>
              <w:rPr>
                <w:color w:val="000000"/>
              </w:rPr>
              <w:t xml:space="preserve"> 1:100,000.</w:t>
            </w:r>
          </w:p>
          <w:p w14:paraId="539C5314" w14:textId="77777777" w:rsidR="00351143" w:rsidRDefault="00351143" w:rsidP="00351143">
            <w:pPr>
              <w:spacing w:after="100" w:line="360" w:lineRule="auto"/>
              <w:ind w:left="720" w:hanging="720"/>
            </w:pPr>
            <w:r>
              <w:t>Dewey, J.F., and Burke, K.C.A., 1973, Tibetan, Variscan, and Precambrian basement reactivation: products of continental collision. Journal of Geology, 81, 683-692.</w:t>
            </w:r>
          </w:p>
          <w:p w14:paraId="6D26BB57" w14:textId="77777777" w:rsidR="00351143" w:rsidRDefault="00351143" w:rsidP="00351143">
            <w:pPr>
              <w:spacing w:after="100" w:line="360" w:lineRule="auto"/>
              <w:ind w:left="720" w:hanging="720"/>
              <w:rPr>
                <w:color w:val="000000"/>
              </w:rPr>
            </w:pPr>
            <w:r>
              <w:rPr>
                <w:color w:val="000000"/>
              </w:rPr>
              <w:t>Schmidt, D.L., Hadley, D.G., Greenwood, W.R., Gonzalez, L., Coleman, R.G., and Brown, G.F., 1973, Stratigraphy and tectonism of the southern part of the Precambrian shield of Saudi Arabia: Saudi Arabian Directorate General of Mineral Resources Bulletin 8, 13 p.</w:t>
            </w:r>
          </w:p>
          <w:p w14:paraId="3DC44FEE" w14:textId="323EEB10" w:rsidR="00351143" w:rsidRDefault="00351143" w:rsidP="00351143">
            <w:pPr>
              <w:spacing w:after="100" w:line="360" w:lineRule="auto"/>
              <w:ind w:left="720" w:hanging="720"/>
              <w:rPr>
                <w:b/>
                <w:color w:val="FF0000"/>
              </w:rPr>
            </w:pPr>
            <w:r>
              <w:rPr>
                <w:b/>
                <w:color w:val="FF0000"/>
              </w:rPr>
              <w:t>1972</w:t>
            </w:r>
          </w:p>
          <w:p w14:paraId="41CA0386" w14:textId="77777777" w:rsidR="00351143" w:rsidRDefault="00351143" w:rsidP="00351143">
            <w:pPr>
              <w:spacing w:after="100" w:line="360" w:lineRule="auto"/>
              <w:ind w:left="720" w:hanging="720"/>
              <w:rPr>
                <w:rFonts w:eastAsia="MS Mincho"/>
                <w:color w:val="000000"/>
              </w:rPr>
            </w:pPr>
            <w:r>
              <w:rPr>
                <w:rFonts w:eastAsia="MS Mincho"/>
                <w:color w:val="000000"/>
              </w:rPr>
              <w:t>Bayley, R.W., 1972, Geologic map and section of the Wadi Yiba quadrangle: Saudi Arabian Directorate General of Mineral Resources Geologic Map GM-1, scale 1:100,000.</w:t>
            </w:r>
          </w:p>
          <w:p w14:paraId="7DF5F508" w14:textId="77777777" w:rsidR="00351143" w:rsidRDefault="00351143" w:rsidP="00351143">
            <w:pPr>
              <w:spacing w:after="100" w:line="360" w:lineRule="auto"/>
              <w:ind w:left="720" w:hanging="720"/>
              <w:rPr>
                <w:rFonts w:eastAsia="MS Mincho"/>
                <w:color w:val="000000"/>
              </w:rPr>
            </w:pPr>
            <w:r>
              <w:rPr>
                <w:rFonts w:eastAsia="MS Mincho"/>
                <w:color w:val="000000"/>
              </w:rPr>
              <w:t>Bournat. G., 1972, Completion report on drilling at the Nuqrah Prospects: Drill holes NU10, 11, 12, 13, 14, 15, 16, 17, 18, 19, 20, and 21: Bureau de Recherches Géologiques et Minières Technical Record BRGM 72-JED 4.</w:t>
            </w:r>
          </w:p>
          <w:p w14:paraId="3D58544F" w14:textId="77777777" w:rsidR="00351143" w:rsidRDefault="00351143" w:rsidP="00351143">
            <w:pPr>
              <w:spacing w:after="100" w:line="360" w:lineRule="auto"/>
              <w:ind w:left="720" w:hanging="720"/>
              <w:rPr>
                <w:bCs/>
                <w:color w:val="000000"/>
              </w:rPr>
            </w:pPr>
            <w:r>
              <w:rPr>
                <w:color w:val="000000"/>
              </w:rPr>
              <w:t xml:space="preserve">Brown, G.B. 1972.  </w:t>
            </w:r>
            <w:r>
              <w:rPr>
                <w:iCs/>
                <w:color w:val="000000"/>
              </w:rPr>
              <w:t>Tectonic map of the Arabian Peninsula:</w:t>
            </w:r>
            <w:r>
              <w:rPr>
                <w:color w:val="000000"/>
              </w:rPr>
              <w:t xml:space="preserve"> Saudi Arabian Directorate General of Mineral Resources Map </w:t>
            </w:r>
            <w:r>
              <w:rPr>
                <w:bCs/>
                <w:color w:val="000000"/>
              </w:rPr>
              <w:t>AP-2, Scale 1:4,000,000.</w:t>
            </w:r>
          </w:p>
          <w:p w14:paraId="5369ADE5" w14:textId="77777777" w:rsidR="00351143" w:rsidRDefault="00351143" w:rsidP="00351143">
            <w:pPr>
              <w:spacing w:after="100" w:line="360" w:lineRule="auto"/>
              <w:ind w:left="720" w:hanging="720"/>
              <w:rPr>
                <w:color w:val="000000"/>
              </w:rPr>
            </w:pPr>
            <w:r>
              <w:rPr>
                <w:color w:val="000000"/>
              </w:rPr>
              <w:t>Brown, G.F., and Coleman, R.G., 1972, The tectonic framework of the Arabian Peninsula. 24</w:t>
            </w:r>
            <w:r>
              <w:rPr>
                <w:color w:val="000000"/>
                <w:vertAlign w:val="superscript"/>
              </w:rPr>
              <w:t>th</w:t>
            </w:r>
            <w:r>
              <w:rPr>
                <w:color w:val="000000"/>
              </w:rPr>
              <w:t xml:space="preserve"> International Geological Congress, Montreal, Proceedings Section3, 300-305.</w:t>
            </w:r>
          </w:p>
          <w:p w14:paraId="2D6FD84A" w14:textId="77777777" w:rsidR="00351143" w:rsidRDefault="00351143" w:rsidP="00351143">
            <w:pPr>
              <w:spacing w:after="100" w:line="360" w:lineRule="auto"/>
              <w:ind w:left="720" w:hanging="720"/>
              <w:rPr>
                <w:color w:val="000000"/>
              </w:rPr>
            </w:pPr>
            <w:r>
              <w:rPr>
                <w:color w:val="000000"/>
              </w:rPr>
              <w:lastRenderedPageBreak/>
              <w:t>Coleman, R.G., Brown, G.F., and Keith, T.E.C., 1972, Layered gabbros in southwest Saudi Arabia. U.S. Geological Survey Professional Papers 800-D, D143-D150.</w:t>
            </w:r>
          </w:p>
          <w:p w14:paraId="3E33876C" w14:textId="77777777" w:rsidR="00351143" w:rsidRDefault="00351143" w:rsidP="00351143">
            <w:pPr>
              <w:spacing w:after="100" w:line="360" w:lineRule="auto"/>
              <w:ind w:left="720" w:hanging="720"/>
              <w:rPr>
                <w:color w:val="000000"/>
              </w:rPr>
            </w:pPr>
          </w:p>
          <w:p w14:paraId="345ADA5C" w14:textId="77777777" w:rsidR="00351143" w:rsidRDefault="00351143" w:rsidP="00351143">
            <w:pPr>
              <w:autoSpaceDE w:val="0"/>
              <w:autoSpaceDN w:val="0"/>
              <w:adjustRightInd w:val="0"/>
              <w:spacing w:after="100" w:line="360" w:lineRule="auto"/>
              <w:ind w:left="720" w:hanging="720"/>
              <w:rPr>
                <w:color w:val="000000"/>
                <w:lang w:val="en-US"/>
              </w:rPr>
            </w:pPr>
            <w:r>
              <w:rPr>
                <w:color w:val="000000"/>
                <w:lang w:val="en-US"/>
              </w:rPr>
              <w:t>Flanigan V.J., and Akhras, M.N., 1972, Preliminary report on the gravity net, Kingdom of Saudi Arabia. U.S. Geological Survey Saudi Arabian Project Report PR-138.</w:t>
            </w:r>
          </w:p>
          <w:p w14:paraId="1C77C468" w14:textId="77777777" w:rsidR="00351143" w:rsidRDefault="00351143" w:rsidP="00351143">
            <w:pPr>
              <w:spacing w:after="100" w:line="360" w:lineRule="auto"/>
              <w:ind w:left="720" w:hanging="720"/>
              <w:rPr>
                <w:color w:val="000000"/>
              </w:rPr>
            </w:pPr>
            <w:r>
              <w:rPr>
                <w:color w:val="000000"/>
              </w:rPr>
              <w:t>Flanigan, V.J., and Akhrass, M.N., 1972, Preliminary report on the gravity net, Kingdom of Saudi Arabia: U.S. Geological Survey Saudi Arabian Project Report 138, 52 p.</w:t>
            </w:r>
          </w:p>
          <w:p w14:paraId="535F6909" w14:textId="77777777" w:rsidR="00351143" w:rsidRDefault="00351143" w:rsidP="00351143">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Jackaman, B., 1972, Genetic and environmental factors controlling the formation of the massive sulphide deposits of Wadi Bidah and Wadi Wassat, Saudi Arabia: Saudi Arabian Directorate General of Mineral Resources Technical Record TR-1972-1, 244 p.</w:t>
            </w:r>
          </w:p>
          <w:p w14:paraId="32CC875A" w14:textId="0D491B3A" w:rsidR="00351143" w:rsidRDefault="00351143" w:rsidP="00351143">
            <w:pPr>
              <w:spacing w:after="100" w:line="360" w:lineRule="auto"/>
              <w:ind w:left="720" w:hanging="720"/>
              <w:rPr>
                <w:b/>
                <w:color w:val="FF0000"/>
                <w:lang w:val="en-US"/>
              </w:rPr>
            </w:pPr>
            <w:r>
              <w:rPr>
                <w:b/>
                <w:color w:val="FF0000"/>
                <w:lang w:val="en-US"/>
              </w:rPr>
              <w:t>197</w:t>
            </w:r>
            <w:r w:rsidR="00B53989">
              <w:rPr>
                <w:b/>
                <w:color w:val="FF0000"/>
                <w:lang w:val="en-US"/>
              </w:rPr>
              <w:t>0</w:t>
            </w:r>
          </w:p>
          <w:p w14:paraId="12EFB120" w14:textId="77777777" w:rsidR="00351143" w:rsidRPr="009753BF" w:rsidRDefault="00351143" w:rsidP="00351143">
            <w:pPr>
              <w:spacing w:after="100" w:line="360" w:lineRule="auto"/>
              <w:ind w:left="720" w:hanging="720"/>
              <w:rPr>
                <w:b/>
                <w:color w:val="FF0000"/>
              </w:rPr>
            </w:pPr>
          </w:p>
          <w:p w14:paraId="050C6352" w14:textId="77777777" w:rsidR="00351143" w:rsidRPr="007E272F" w:rsidRDefault="00351143" w:rsidP="00351143">
            <w:pPr>
              <w:spacing w:after="100" w:line="360" w:lineRule="auto"/>
              <w:ind w:left="720" w:hanging="720"/>
              <w:rPr>
                <w:rFonts w:eastAsia="MS Mincho"/>
                <w:color w:val="000000"/>
              </w:rPr>
            </w:pPr>
            <w:r w:rsidRPr="007E272F">
              <w:t>Allcott, G.H., 1970, Geochemical evaluation of the Ash Sha’ib mineral prospect, Asir quadrangle: U.S. Geological Survey Saudi Arabian Project Report 118, 38 p.</w:t>
            </w:r>
          </w:p>
          <w:p w14:paraId="0927B8D1" w14:textId="77777777" w:rsidR="009753BF" w:rsidRDefault="009753BF" w:rsidP="009753BF">
            <w:pPr>
              <w:spacing w:after="100" w:line="360" w:lineRule="auto"/>
              <w:ind w:left="720" w:hanging="720"/>
              <w:rPr>
                <w:rFonts w:eastAsia="MS Mincho"/>
                <w:color w:val="000000"/>
                <w:lang w:val="fr-CA"/>
              </w:rPr>
            </w:pPr>
            <w:r w:rsidRPr="008773CF">
              <w:rPr>
                <w:rFonts w:eastAsia="MS Mincho"/>
                <w:color w:val="000000"/>
                <w:lang w:val="fr-CA"/>
              </w:rPr>
              <w:t>Delfour, J., 1970, Le groupe de j’balah une nouvelle unite du bouchlier Arabe. Bureau de Recherches Géologiques et Minières Bulletin, ser.2, sec.4, 19-32.</w:t>
            </w:r>
          </w:p>
          <w:p w14:paraId="67D65E48" w14:textId="77777777" w:rsidR="009753BF" w:rsidRPr="007E272F" w:rsidRDefault="009753BF" w:rsidP="009753BF">
            <w:pPr>
              <w:spacing w:after="100" w:line="360" w:lineRule="auto"/>
              <w:ind w:left="720" w:hanging="720"/>
              <w:rPr>
                <w:color w:val="000000"/>
              </w:rPr>
            </w:pPr>
            <w:r w:rsidRPr="007E272F">
              <w:rPr>
                <w:color w:val="000000"/>
              </w:rPr>
              <w:t>Earhart, R.L., and Mawad, M.M., 1970, Geology and mineral evaluation of the Wadi Bidah district, Southern Hijaz quadrangle, Kingdom of Saudi Arabia: U.S. Geological Survey Saudi Arabian Project Report 119, 100 p.</w:t>
            </w:r>
          </w:p>
          <w:p w14:paraId="55F0A3D5" w14:textId="77777777" w:rsidR="009753BF" w:rsidRDefault="009753BF" w:rsidP="009753BF">
            <w:pPr>
              <w:pStyle w:val="PlainText"/>
              <w:spacing w:after="100" w:line="360" w:lineRule="auto"/>
              <w:ind w:left="720" w:hanging="720"/>
              <w:rPr>
                <w:color w:val="000000"/>
              </w:rPr>
            </w:pPr>
            <w:r w:rsidRPr="007E272F">
              <w:rPr>
                <w:color w:val="000000"/>
              </w:rPr>
              <w:t>Hase, D.H., 1970, Qualitative analysis of airborne magnetometer data—the Arabian shield, Kingdom of Saudi Arabia: U.S. Geological Survey Saudi Arabian Project Report 110, 44</w:t>
            </w:r>
          </w:p>
          <w:p w14:paraId="0B00B8BD" w14:textId="0BC5096C" w:rsidR="00B53989" w:rsidRDefault="00B53989" w:rsidP="009753BF">
            <w:pPr>
              <w:pStyle w:val="PlainText"/>
              <w:spacing w:after="100" w:line="360" w:lineRule="auto"/>
              <w:ind w:left="720" w:hanging="720"/>
              <w:rPr>
                <w:b/>
                <w:color w:val="FF0000"/>
              </w:rPr>
            </w:pPr>
            <w:r w:rsidRPr="00B53989">
              <w:rPr>
                <w:b/>
                <w:color w:val="FF0000"/>
              </w:rPr>
              <w:t>Temp</w:t>
            </w:r>
          </w:p>
          <w:p w14:paraId="14F6ABB8" w14:textId="77777777" w:rsidR="00B53989" w:rsidRDefault="00B53989" w:rsidP="00B53989">
            <w:pPr>
              <w:spacing w:after="100" w:line="360" w:lineRule="auto"/>
              <w:ind w:left="720" w:hanging="720"/>
              <w:rPr>
                <w:color w:val="000000"/>
              </w:rPr>
            </w:pPr>
            <w:r>
              <w:rPr>
                <w:color w:val="000000"/>
              </w:rPr>
              <w:t xml:space="preserve">Grootenboer, J., Dodds, G.H., Aldridge, M.M., Youldash, M.M.J., and Pedersen, R.N., 1985, Regional geologic reconnaissance for granite-related mineralization in the northeastern shield: Saudi Arabian Deputy Ministry for Mineral Resources Open-File Report RF-OF-05-7, 65 p. </w:t>
            </w:r>
          </w:p>
          <w:p w14:paraId="4C4662C9" w14:textId="77777777" w:rsidR="00B53989" w:rsidRDefault="00B53989" w:rsidP="00B53989">
            <w:pPr>
              <w:spacing w:after="100" w:line="360" w:lineRule="auto"/>
              <w:ind w:left="720" w:hanging="720"/>
              <w:rPr>
                <w:color w:val="000000"/>
              </w:rPr>
            </w:pPr>
            <w:r>
              <w:rPr>
                <w:color w:val="000000"/>
              </w:rPr>
              <w:t>Hummel, C.L., Ankary, A., and Hakim, H., 1966, Preliminary report on the ancient mines and mineral occurrences in Northeastern Hijaz quadrangle 205 and the southwest part of Wadi ar Rimah quadrangle 206: U.S. Geological Survey Technical Letter 33, 44 p.</w:t>
            </w:r>
          </w:p>
          <w:p w14:paraId="50C7839E" w14:textId="77777777" w:rsidR="00B53989" w:rsidRDefault="00B53989" w:rsidP="00B53989">
            <w:pPr>
              <w:autoSpaceDE w:val="0"/>
              <w:autoSpaceDN w:val="0"/>
              <w:adjustRightInd w:val="0"/>
              <w:spacing w:after="100" w:line="360" w:lineRule="auto"/>
              <w:ind w:left="720" w:hanging="720"/>
              <w:rPr>
                <w:lang w:val="en-US"/>
              </w:rPr>
            </w:pPr>
            <w:r>
              <w:rPr>
                <w:lang w:val="en-US"/>
              </w:rPr>
              <w:lastRenderedPageBreak/>
              <w:t>Kane, M.F., Cole, J.C., and Williams, P.L., 1990, Preliminary interpretation of a regional gravity survey of the Aban al Ahmar (25F) and southern part of the Jabal Habashi (26F) quadrangles, Kingdom of Saudi Arabia. Directorate General of Mineral Resources Open-file Report USGS-OF-09-8, 18 p.</w:t>
            </w:r>
          </w:p>
          <w:p w14:paraId="11112D73" w14:textId="77777777" w:rsidR="00B53989" w:rsidRDefault="00B53989" w:rsidP="00B53989">
            <w:pPr>
              <w:spacing w:after="100" w:line="360" w:lineRule="auto"/>
              <w:ind w:left="720" w:hanging="720"/>
              <w:rPr>
                <w:color w:val="000000"/>
              </w:rPr>
            </w:pPr>
            <w:r>
              <w:rPr>
                <w:color w:val="000000"/>
                <w:lang w:val="fr-CA"/>
              </w:rPr>
              <w:t xml:space="preserve">Karpoff, R., 1957, Esquisse géologique del’Arabie Seoudite. Bulletin de la Societé Géologique de France. </w:t>
            </w:r>
            <w:r>
              <w:rPr>
                <w:color w:val="000000"/>
              </w:rPr>
              <w:t xml:space="preserve">Sixième serie, tome septième, 653-697. </w:t>
            </w:r>
          </w:p>
          <w:p w14:paraId="2A3BAB4D" w14:textId="77777777" w:rsidR="00B53989" w:rsidRDefault="00B53989" w:rsidP="00B53989">
            <w:pPr>
              <w:spacing w:after="100" w:line="360" w:lineRule="auto"/>
              <w:ind w:left="720" w:hanging="720"/>
              <w:rPr>
                <w:color w:val="000000"/>
              </w:rPr>
            </w:pPr>
            <w:r>
              <w:rPr>
                <w:color w:val="000000"/>
              </w:rPr>
              <w:t xml:space="preserve">Lamouille, B, 1994, Khnaiguiyah Zinc-Copper deposits, </w:t>
            </w:r>
            <w:r>
              <w:rPr>
                <w:i/>
                <w:color w:val="000000"/>
              </w:rPr>
              <w:t>in</w:t>
            </w:r>
            <w:r>
              <w:rPr>
                <w:color w:val="000000"/>
              </w:rPr>
              <w:t xml:space="preserve"> Collenette, P. and Grainger, D.J. (compilers), Mineral Resources of Saudi Arabia: Saudi Arabian Directorate General of Mineral Resources Special Publication DGMR-SP-2, p. 301-304.</w:t>
            </w:r>
          </w:p>
          <w:p w14:paraId="19863ED5" w14:textId="77777777" w:rsidR="00B53989" w:rsidRDefault="00B53989" w:rsidP="00B53989">
            <w:pPr>
              <w:spacing w:after="100" w:line="360" w:lineRule="auto"/>
              <w:ind w:left="720" w:hanging="720"/>
              <w:rPr>
                <w:color w:val="000000"/>
              </w:rPr>
            </w:pPr>
            <w:r>
              <w:rPr>
                <w:color w:val="000000"/>
              </w:rPr>
              <w:t>Le Bel, L., and Laval, M., 1986, Felsic plutonism in the Al Amar-Idsas area, Kingdom of Saudi Arabia. Journal of African Earth Sciences, 4, 87-98.</w:t>
            </w:r>
          </w:p>
          <w:p w14:paraId="281C600D" w14:textId="77777777" w:rsidR="00B53989" w:rsidRPr="00B53989" w:rsidRDefault="00B53989" w:rsidP="00B53989">
            <w:pPr>
              <w:spacing w:after="100" w:line="360" w:lineRule="auto"/>
              <w:ind w:left="720" w:hanging="720"/>
              <w:rPr>
                <w:color w:val="000000"/>
              </w:rPr>
            </w:pPr>
            <w:r w:rsidRPr="00B53989">
              <w:rPr>
                <w:color w:val="000000"/>
              </w:rPr>
              <w:t>Millon</w:t>
            </w:r>
            <w:proofErr w:type="gramStart"/>
            <w:r w:rsidRPr="00B53989">
              <w:rPr>
                <w:color w:val="000000"/>
              </w:rPr>
              <w:t>,R</w:t>
            </w:r>
            <w:proofErr w:type="gramEnd"/>
            <w:r w:rsidRPr="00B53989">
              <w:rPr>
                <w:color w:val="000000"/>
              </w:rPr>
              <w:t>., 1969, Aeromagnetic map sheet no. 114, scale 1:100,000, preliminary interpretation, Bureau de Recherches Géologiques et Minières Report 69-JED-15, 16 p.</w:t>
            </w:r>
          </w:p>
          <w:p w14:paraId="68C05A4D" w14:textId="77777777" w:rsidR="00B53989" w:rsidRDefault="00B53989" w:rsidP="00B53989">
            <w:pPr>
              <w:spacing w:after="100" w:line="360" w:lineRule="auto"/>
              <w:ind w:left="720" w:hanging="720"/>
            </w:pPr>
            <w:r>
              <w:t>Mytton, J.W., 1965, Geological and geochemical reconnaissance of the Ad Dawadimi quadrangle: U.S. Geological Survey Saudi Arabian Mission Technical Letter TL-28, 10 p.</w:t>
            </w:r>
          </w:p>
          <w:p w14:paraId="3650F743" w14:textId="77777777" w:rsidR="00B53989" w:rsidRPr="00B53989" w:rsidRDefault="00B53989" w:rsidP="009753BF">
            <w:pPr>
              <w:pStyle w:val="PlainText"/>
              <w:spacing w:after="100" w:line="360" w:lineRule="auto"/>
              <w:ind w:left="720" w:hanging="720"/>
              <w:rPr>
                <w:b/>
                <w:color w:val="FF0000"/>
                <w:lang w:val="en-ZA"/>
              </w:rPr>
            </w:pPr>
          </w:p>
          <w:p w14:paraId="35BBE2EF" w14:textId="77777777" w:rsidR="00B53989" w:rsidRDefault="00B53989" w:rsidP="009753BF">
            <w:pPr>
              <w:pStyle w:val="PlainText"/>
              <w:spacing w:after="100" w:line="360" w:lineRule="auto"/>
              <w:ind w:left="720" w:hanging="720"/>
              <w:rPr>
                <w:color w:val="000000"/>
              </w:rPr>
            </w:pPr>
          </w:p>
          <w:p w14:paraId="03FDAE1D" w14:textId="77777777" w:rsidR="00B53989" w:rsidRPr="009753BF" w:rsidRDefault="00B53989" w:rsidP="009753BF">
            <w:pPr>
              <w:pStyle w:val="PlainText"/>
              <w:spacing w:after="100" w:line="360" w:lineRule="auto"/>
              <w:ind w:left="720" w:hanging="720"/>
              <w:rPr>
                <w:rFonts w:ascii="Times New Roman" w:eastAsia="MS Mincho" w:hAnsi="Times New Roman" w:cs="Times New Roman"/>
                <w:color w:val="000000"/>
                <w:sz w:val="24"/>
                <w:szCs w:val="24"/>
                <w:lang w:val="en-ZA"/>
              </w:rPr>
            </w:pPr>
          </w:p>
          <w:p w14:paraId="0A9E021E" w14:textId="156CD3A9" w:rsidR="009753BF" w:rsidRDefault="00B53989" w:rsidP="009753BF">
            <w:pPr>
              <w:spacing w:after="100" w:line="360" w:lineRule="auto"/>
              <w:ind w:left="720" w:hanging="720"/>
              <w:rPr>
                <w:rFonts w:eastAsia="MS Mincho"/>
                <w:b/>
                <w:color w:val="FF0000"/>
              </w:rPr>
            </w:pPr>
            <w:r w:rsidRPr="00B53989">
              <w:rPr>
                <w:rFonts w:eastAsia="MS Mincho"/>
                <w:b/>
                <w:color w:val="FF0000"/>
              </w:rPr>
              <w:t>Pre-1970</w:t>
            </w:r>
          </w:p>
          <w:p w14:paraId="5ED5BB54" w14:textId="77777777" w:rsidR="007236FC" w:rsidRDefault="007236FC" w:rsidP="007236FC">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Meaton, E. St.P., Assiri, F.S., Basalama, A.A., and Jowisir, Z.A., 1969, Jabal Samran: Saudi Arabian Directorate General of Mineral Resources Open-File Report DGMR-335, 28 p.</w:t>
            </w:r>
          </w:p>
          <w:p w14:paraId="3B0EADAB" w14:textId="77777777" w:rsidR="007236FC" w:rsidRPr="007236FC" w:rsidRDefault="007236FC" w:rsidP="009753BF">
            <w:pPr>
              <w:spacing w:after="100" w:line="360" w:lineRule="auto"/>
              <w:ind w:left="720" w:hanging="720"/>
              <w:rPr>
                <w:rFonts w:eastAsia="MS Mincho"/>
                <w:b/>
                <w:color w:val="FF0000"/>
                <w:lang w:val="en-US"/>
              </w:rPr>
            </w:pPr>
          </w:p>
          <w:p w14:paraId="52DDCE33" w14:textId="77777777" w:rsidR="009753BF" w:rsidRPr="007E272F" w:rsidRDefault="009753BF" w:rsidP="009753BF">
            <w:pPr>
              <w:spacing w:after="100" w:line="360" w:lineRule="auto"/>
              <w:ind w:left="720" w:hanging="720"/>
              <w:rPr>
                <w:color w:val="000000"/>
              </w:rPr>
            </w:pPr>
            <w:r w:rsidRPr="007E272F">
              <w:rPr>
                <w:color w:val="000000"/>
              </w:rPr>
              <w:t>Stöcklin, J., 1968, Structural history and tectonics of Iran: a review. American Association of Petroleum Geologists Bulletin, 52, 1229-1258.</w:t>
            </w:r>
          </w:p>
          <w:p w14:paraId="1A799D55" w14:textId="77777777" w:rsidR="00351143" w:rsidRDefault="00351143" w:rsidP="00364575">
            <w:pPr>
              <w:spacing w:after="100" w:line="360" w:lineRule="auto"/>
              <w:ind w:left="720" w:hanging="720"/>
            </w:pPr>
          </w:p>
          <w:p w14:paraId="38864AC8" w14:textId="77777777" w:rsidR="00351143" w:rsidRDefault="00351143" w:rsidP="00351143">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Delfour, J., 1966, Report on the mineral resources and geology of the Hulayfah-Musayna’ah region (sheet 78, zone 1 north): Bureau de Recherches Géologiques et Minières Saudi Arabian Mission Open-File Report SG-JED-66-A-8, 138 p.</w:t>
            </w:r>
          </w:p>
          <w:p w14:paraId="342BAD24" w14:textId="77777777" w:rsidR="009753BF" w:rsidRDefault="009753BF" w:rsidP="009753BF">
            <w:pPr>
              <w:spacing w:after="100" w:line="360" w:lineRule="auto"/>
              <w:ind w:left="720" w:hanging="720"/>
              <w:rPr>
                <w:color w:val="000000"/>
              </w:rPr>
            </w:pPr>
            <w:r w:rsidRPr="007E272F">
              <w:rPr>
                <w:color w:val="000000"/>
              </w:rPr>
              <w:t xml:space="preserve">Eijkelboom, G., 1966, Mineral resources and geology of the Al Amar-Ar Rayn region (sheet 116, </w:t>
            </w:r>
            <w:r w:rsidRPr="007E272F">
              <w:rPr>
                <w:color w:val="000000"/>
              </w:rPr>
              <w:lastRenderedPageBreak/>
              <w:t xml:space="preserve">Zone II): </w:t>
            </w:r>
            <w:r w:rsidRPr="007E272F">
              <w:rPr>
                <w:rFonts w:eastAsia="MS Mincho"/>
                <w:color w:val="000000"/>
              </w:rPr>
              <w:t xml:space="preserve">Bureau de Recherches Géologiques et Minières Saudi Arabian Mission </w:t>
            </w:r>
            <w:r w:rsidRPr="007E272F">
              <w:rPr>
                <w:color w:val="000000"/>
              </w:rPr>
              <w:t>Technical Record SG-JED-66-A-14, 28 p.</w:t>
            </w:r>
          </w:p>
          <w:p w14:paraId="160301A0" w14:textId="77777777" w:rsidR="007236FC" w:rsidRDefault="007236FC" w:rsidP="007236FC">
            <w:pPr>
              <w:autoSpaceDE w:val="0"/>
              <w:autoSpaceDN w:val="0"/>
              <w:adjustRightInd w:val="0"/>
              <w:spacing w:after="100" w:line="360" w:lineRule="auto"/>
              <w:ind w:left="720" w:hanging="720"/>
              <w:rPr>
                <w:color w:val="000000"/>
              </w:rPr>
            </w:pPr>
            <w:r>
              <w:rPr>
                <w:color w:val="000000"/>
              </w:rPr>
              <w:t>Sheldon, R.P., 1965, Discovery of phosphate rock in Saudi Arabia and recommended program for further study:  U.S. Geological Survey Saudi Arabian Project Technical Letter 22, 9 p.</w:t>
            </w:r>
          </w:p>
          <w:p w14:paraId="0C9E18D3" w14:textId="77777777" w:rsidR="009753BF" w:rsidRDefault="009753BF" w:rsidP="009753BF">
            <w:pPr>
              <w:spacing w:after="100" w:line="360" w:lineRule="auto"/>
              <w:ind w:left="720" w:hanging="720"/>
              <w:rPr>
                <w:rFonts w:eastAsia="MS Mincho"/>
                <w:color w:val="000000"/>
              </w:rPr>
            </w:pPr>
            <w:r w:rsidRPr="007E272F">
              <w:rPr>
                <w:rFonts w:eastAsia="MS Mincho"/>
                <w:color w:val="000000"/>
              </w:rPr>
              <w:t>Grown, G.F., Jackson, R.O., Bogue, R.G., and Elberg, E.L., 1963, Geologic map of the northwestern Hijaz quadrangle, Kingdom of Sadui Arabia. U.S. Geological Survey Miscellaneous Geologic Investigations Map I-204A, scale 1:500,000.</w:t>
            </w:r>
          </w:p>
          <w:p w14:paraId="7E32305B" w14:textId="77777777" w:rsidR="009753BF" w:rsidRPr="007E272F" w:rsidRDefault="009753BF" w:rsidP="009753B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U.S. Geological Survey—Arabian American Oil Company (USGS-ARAMCO), 1963, Geologic map of the Arabian Peninsula: U.S. Geological Survey Miscellaneous Geologic Investigations Map I-270-A, scale 1:2,000,000.</w:t>
            </w:r>
          </w:p>
          <w:p w14:paraId="413773B6" w14:textId="77777777" w:rsidR="00B53989" w:rsidRDefault="00B53989" w:rsidP="00B53989">
            <w:pPr>
              <w:spacing w:after="100" w:line="360" w:lineRule="auto"/>
              <w:ind w:left="720" w:hanging="720"/>
              <w:rPr>
                <w:rFonts w:eastAsia="MS Mincho"/>
                <w:color w:val="000000"/>
              </w:rPr>
            </w:pPr>
            <w:r>
              <w:rPr>
                <w:rFonts w:eastAsia="MS Mincho"/>
                <w:color w:val="000000"/>
              </w:rPr>
              <w:t xml:space="preserve">Nicolaysen, L.O., 1961, Graphic interpretation of discordant age measurements on metamorphic rocks. Annals of the New York Academy of Sciences, 91, 198-206. </w:t>
            </w:r>
          </w:p>
          <w:p w14:paraId="6B1F11EA" w14:textId="77777777" w:rsidR="00B53989" w:rsidRPr="007E272F" w:rsidRDefault="00B53989" w:rsidP="00B53989">
            <w:pPr>
              <w:spacing w:after="100" w:line="360" w:lineRule="auto"/>
              <w:ind w:left="720" w:hanging="720"/>
              <w:rPr>
                <w:bCs/>
                <w:color w:val="000000"/>
              </w:rPr>
            </w:pPr>
            <w:r w:rsidRPr="007E272F">
              <w:rPr>
                <w:bCs/>
                <w:color w:val="000000"/>
              </w:rPr>
              <w:t>Brown, G.F., and Jackson, R.O., 1960, The Arabian shield. XIX International Geological Congress, Pt. 9, 69-77.</w:t>
            </w:r>
          </w:p>
          <w:p w14:paraId="1424F8C9" w14:textId="77777777" w:rsidR="00B53989" w:rsidRDefault="00B53989" w:rsidP="00B53989">
            <w:pPr>
              <w:pStyle w:val="Reference"/>
              <w:spacing w:after="100" w:line="360" w:lineRule="auto"/>
              <w:rPr>
                <w:rFonts w:eastAsia="MS Mincho"/>
                <w:color w:val="000000"/>
                <w:szCs w:val="24"/>
              </w:rPr>
            </w:pPr>
            <w:r w:rsidRPr="007E272F">
              <w:rPr>
                <w:rFonts w:eastAsia="MS Mincho"/>
                <w:color w:val="000000"/>
                <w:szCs w:val="24"/>
              </w:rPr>
              <w:t>Brown, G. F., Jackson, R. O., Bogue, R. G., Bramkamp, R. A., Gierhart, R. D., Schaffner, D. F., Maclean, W. H., Shanti, A. M. S., Short, A. M., and McGarry, G. L., 1959, Geology, ancient mines and mineral resources of the Duwadimi, Al Quayiyah, Haliban area: Saudi Arabian Directorate General of Mineral Resources Miscellaneous Record DGMR-97, 101 p.</w:t>
            </w:r>
          </w:p>
          <w:p w14:paraId="196EF62C" w14:textId="77777777" w:rsidR="00B53989" w:rsidRDefault="00B53989" w:rsidP="00B53989">
            <w:pPr>
              <w:pStyle w:val="PlainText"/>
              <w:spacing w:after="100" w:line="360" w:lineRule="auto"/>
              <w:ind w:left="720" w:hanging="720"/>
              <w:rPr>
                <w:rFonts w:ascii="Times New Roman" w:eastAsia="MS Mincho" w:hAnsi="Times New Roman" w:cs="Times New Roman"/>
                <w:color w:val="000000"/>
                <w:sz w:val="24"/>
                <w:szCs w:val="24"/>
              </w:rPr>
            </w:pPr>
          </w:p>
          <w:p w14:paraId="63ED15EC" w14:textId="77777777" w:rsidR="00B53989" w:rsidRDefault="00B53989" w:rsidP="00B53989">
            <w:pPr>
              <w:pStyle w:val="PlainText"/>
              <w:spacing w:after="100" w:line="360" w:lineRule="auto"/>
              <w:ind w:left="720" w:hanging="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Schaffner, D. F., 1956, Report for the year 1375 A.H. (1955-56) on 53 ancient workings: Saudi Arabian Directorate General of Mineral Resources Miscellaneous Record DGMR-65, 63 p.</w:t>
            </w:r>
          </w:p>
          <w:p w14:paraId="275A634A" w14:textId="77777777" w:rsidR="00B53989" w:rsidRDefault="00B53989" w:rsidP="00B53989">
            <w:pPr>
              <w:pStyle w:val="PlainText"/>
              <w:spacing w:after="100" w:line="360" w:lineRule="auto"/>
              <w:ind w:left="720" w:hanging="720"/>
              <w:rPr>
                <w:rFonts w:ascii="Times New Roman" w:eastAsia="MS Mincho" w:hAnsi="Times New Roman" w:cs="Times New Roman"/>
                <w:color w:val="000000"/>
                <w:sz w:val="24"/>
                <w:szCs w:val="24"/>
              </w:rPr>
            </w:pPr>
          </w:p>
          <w:p w14:paraId="1DD9F115" w14:textId="77777777" w:rsidR="009753BF" w:rsidRPr="00B53989" w:rsidRDefault="009753BF" w:rsidP="009753BF">
            <w:pPr>
              <w:spacing w:after="100" w:line="360" w:lineRule="auto"/>
              <w:ind w:left="720" w:hanging="720"/>
              <w:rPr>
                <w:rFonts w:eastAsia="MS Mincho"/>
                <w:color w:val="000000"/>
                <w:lang w:val="en-US"/>
              </w:rPr>
            </w:pPr>
          </w:p>
          <w:p w14:paraId="2CF28183" w14:textId="77777777" w:rsidR="009753BF" w:rsidRPr="007E272F" w:rsidRDefault="009753BF" w:rsidP="009753BF">
            <w:pPr>
              <w:spacing w:after="100" w:line="360" w:lineRule="auto"/>
              <w:ind w:left="720" w:hanging="720"/>
              <w:rPr>
                <w:color w:val="000000"/>
              </w:rPr>
            </w:pPr>
            <w:proofErr w:type="gramStart"/>
            <w:r w:rsidRPr="007E272F">
              <w:rPr>
                <w:color w:val="000000"/>
              </w:rPr>
              <w:t>von</w:t>
            </w:r>
            <w:proofErr w:type="gramEnd"/>
            <w:r w:rsidRPr="007E272F">
              <w:rPr>
                <w:color w:val="000000"/>
              </w:rPr>
              <w:t xml:space="preserve"> Gaertner, H.R., and Schürenberg, H., 1954, Final report about journey of geologists Dr. H.R. von Gaertner and Dr. H. Schurenberg through Saudi Arabia, spring 1954: Saudi Arabian Directorate General of Mineral Resources Open-File Report 40, 103 p.</w:t>
            </w:r>
          </w:p>
          <w:p w14:paraId="49ADD5DE" w14:textId="77777777" w:rsidR="009753BF" w:rsidRPr="009753BF" w:rsidRDefault="009753BF" w:rsidP="009753BF">
            <w:pPr>
              <w:pStyle w:val="Reference"/>
              <w:spacing w:after="100" w:line="360" w:lineRule="auto"/>
              <w:rPr>
                <w:rFonts w:eastAsia="MS Mincho"/>
                <w:color w:val="000000"/>
                <w:szCs w:val="24"/>
                <w:lang w:val="en-ZA"/>
              </w:rPr>
            </w:pPr>
          </w:p>
          <w:p w14:paraId="43903A1D" w14:textId="77777777" w:rsidR="009753BF" w:rsidRPr="007E272F" w:rsidRDefault="009753BF" w:rsidP="009753B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lastRenderedPageBreak/>
              <w:t>Twitchell, K.S., 1937, Report on the Goboliya mines, Kingdom of Saudi Arabia: Saudi Arabian Directorate General of Mineral Resources Open-File Report DGMR-16, 31 p.</w:t>
            </w:r>
          </w:p>
          <w:p w14:paraId="424FCB97" w14:textId="77777777" w:rsidR="00B53989" w:rsidRDefault="00B53989" w:rsidP="00B53989">
            <w:pPr>
              <w:pStyle w:val="PlainText"/>
              <w:spacing w:after="10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MacFaydeb, W.A., 1930, The geology of the Farasan Islands. Geological Magazine, 68, 310-333.</w:t>
            </w:r>
          </w:p>
          <w:p w14:paraId="52593698" w14:textId="77777777" w:rsidR="009753BF" w:rsidRDefault="009753BF" w:rsidP="009753BF">
            <w:pPr>
              <w:pStyle w:val="Reference"/>
              <w:spacing w:after="100" w:line="360" w:lineRule="auto"/>
              <w:rPr>
                <w:rFonts w:eastAsia="MS Mincho"/>
                <w:color w:val="000000"/>
                <w:szCs w:val="24"/>
              </w:rPr>
            </w:pPr>
          </w:p>
          <w:p w14:paraId="50477CD4" w14:textId="77777777" w:rsidR="009753BF" w:rsidRPr="007E272F" w:rsidRDefault="009753BF" w:rsidP="009753BF">
            <w:pPr>
              <w:pStyle w:val="BodyText2"/>
              <w:spacing w:after="100" w:line="360" w:lineRule="auto"/>
              <w:ind w:left="720" w:hanging="720"/>
              <w:rPr>
                <w:bCs/>
                <w:color w:val="000000"/>
              </w:rPr>
            </w:pPr>
            <w:r w:rsidRPr="007E272F">
              <w:rPr>
                <w:bCs/>
                <w:color w:val="000000"/>
              </w:rPr>
              <w:t xml:space="preserve">Doughty, C.M., 1888, Travels in Arabia Deserta: Cambridge University Press. </w:t>
            </w:r>
          </w:p>
          <w:p w14:paraId="639117B6" w14:textId="77777777" w:rsidR="009753BF" w:rsidRPr="007E272F" w:rsidRDefault="009753BF" w:rsidP="009753BF">
            <w:pPr>
              <w:pStyle w:val="Reference"/>
              <w:spacing w:after="100" w:line="360" w:lineRule="auto"/>
              <w:rPr>
                <w:color w:val="000000"/>
                <w:szCs w:val="24"/>
              </w:rPr>
            </w:pPr>
          </w:p>
          <w:p w14:paraId="0D3F5C81" w14:textId="77777777" w:rsidR="009753BF" w:rsidRPr="007E272F" w:rsidRDefault="009753BF" w:rsidP="009753B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Burton, R., 1878, The Gold Mines of Midian and the ruined Midianite Cities: C. Keegan Paul and Co. (London), 392 p. [reprinted as </w:t>
            </w:r>
            <w:r w:rsidRPr="007E272F">
              <w:rPr>
                <w:rFonts w:ascii="Times New Roman" w:eastAsia="MS Mincho" w:hAnsi="Times New Roman" w:cs="Times New Roman"/>
                <w:i/>
                <w:color w:val="000000"/>
                <w:sz w:val="24"/>
                <w:szCs w:val="24"/>
              </w:rPr>
              <w:t xml:space="preserve">The Gold Mines of Midian </w:t>
            </w:r>
            <w:r w:rsidRPr="007E272F">
              <w:rPr>
                <w:rFonts w:ascii="Times New Roman" w:eastAsia="MS Mincho" w:hAnsi="Times New Roman" w:cs="Times New Roman"/>
                <w:color w:val="000000"/>
                <w:sz w:val="24"/>
                <w:szCs w:val="24"/>
              </w:rPr>
              <w:t>in 1995 by Dover Publications, New York]</w:t>
            </w:r>
          </w:p>
          <w:p w14:paraId="02DF14D1" w14:textId="77777777" w:rsidR="007236FC" w:rsidRDefault="007236FC" w:rsidP="007236FC">
            <w:pPr>
              <w:pStyle w:val="PlainText"/>
              <w:spacing w:after="100" w:line="360" w:lineRule="auto"/>
              <w:ind w:left="720" w:hanging="720"/>
              <w:rPr>
                <w:rFonts w:ascii="Times New Roman" w:eastAsia="MS Mincho" w:hAnsi="Times New Roman" w:cs="Times New Roman"/>
                <w:color w:val="000000"/>
                <w:sz w:val="24"/>
                <w:szCs w:val="24"/>
              </w:rPr>
            </w:pPr>
            <w:proofErr w:type="gramStart"/>
            <w:r>
              <w:rPr>
                <w:rFonts w:ascii="Times New Roman" w:eastAsia="MS Mincho" w:hAnsi="Times New Roman" w:cs="Times New Roman"/>
                <w:color w:val="000000"/>
                <w:sz w:val="24"/>
                <w:szCs w:val="24"/>
              </w:rPr>
              <w:t>Rose</w:t>
            </w:r>
            <w:proofErr w:type="gramEnd"/>
            <w:r>
              <w:rPr>
                <w:rFonts w:ascii="Times New Roman" w:eastAsia="MS Mincho" w:hAnsi="Times New Roman" w:cs="Times New Roman"/>
                <w:color w:val="000000"/>
                <w:sz w:val="24"/>
                <w:szCs w:val="24"/>
              </w:rPr>
              <w:t>, G., 1837, Mineralogisch-geognostiche Reise nach dem Ural, dem Altai und dem Kaspischen Meere, Vol. 1: Reise nach dem nördlichen Ural und dem Altai.</w:t>
            </w:r>
          </w:p>
          <w:p w14:paraId="3E2F1F41" w14:textId="77777777" w:rsidR="00364575" w:rsidRPr="009753BF" w:rsidRDefault="00364575" w:rsidP="007E272F">
            <w:pPr>
              <w:pStyle w:val="BodyTextIndent3"/>
              <w:spacing w:after="100" w:line="360" w:lineRule="auto"/>
              <w:ind w:left="720" w:hanging="720"/>
              <w:rPr>
                <w:color w:val="000000"/>
                <w:sz w:val="24"/>
                <w:szCs w:val="24"/>
                <w:lang w:val="en-US"/>
              </w:rPr>
            </w:pPr>
          </w:p>
          <w:p w14:paraId="37F1A0CB" w14:textId="6DBBDD0E" w:rsidR="0025219A" w:rsidRPr="009753BF" w:rsidRDefault="009753BF" w:rsidP="007E272F">
            <w:pPr>
              <w:pStyle w:val="PlainText"/>
              <w:spacing w:after="100" w:line="360" w:lineRule="auto"/>
              <w:ind w:left="720" w:hanging="720"/>
              <w:rPr>
                <w:rFonts w:ascii="Times New Roman" w:eastAsia="MS Mincho" w:hAnsi="Times New Roman" w:cs="Times New Roman"/>
                <w:b/>
                <w:color w:val="FF0000"/>
                <w:sz w:val="24"/>
                <w:szCs w:val="24"/>
              </w:rPr>
            </w:pPr>
            <w:r w:rsidRPr="009753BF">
              <w:rPr>
                <w:rFonts w:ascii="Times New Roman" w:eastAsia="MS Mincho" w:hAnsi="Times New Roman" w:cs="Times New Roman"/>
                <w:b/>
                <w:color w:val="FF0000"/>
                <w:sz w:val="24"/>
                <w:szCs w:val="24"/>
              </w:rPr>
              <w:t>???</w:t>
            </w:r>
          </w:p>
          <w:p w14:paraId="2888817D" w14:textId="77777777"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 xml:space="preserve">Best, J.A., Barazangi, M., Al-Saad, D., Sawaf, T., and Gebran, A., Bouguer gravity trends and crustal structure of the Palmyride Mountain belt and surrounding northern Arabian Platform in Syria. Geology, 18, 1235-1239. </w:t>
            </w:r>
          </w:p>
          <w:p w14:paraId="6D4BA2E3" w14:textId="77777777" w:rsidR="0025219A" w:rsidRDefault="0025219A" w:rsidP="007E272F">
            <w:pPr>
              <w:spacing w:after="100" w:line="360" w:lineRule="auto"/>
              <w:ind w:left="720" w:hanging="720"/>
              <w:rPr>
                <w:color w:val="000000"/>
                <w:lang w:val="fr-CA"/>
              </w:rPr>
            </w:pPr>
            <w:r w:rsidRPr="007E272F">
              <w:rPr>
                <w:color w:val="000000"/>
              </w:rPr>
              <w:t xml:space="preserve">Brosset, R., Geology nafd mineral exaploration of the Umm Sulaym quadrangle, 22/45C.  </w:t>
            </w:r>
            <w:r w:rsidRPr="008773CF">
              <w:rPr>
                <w:color w:val="000000"/>
                <w:lang w:val="fr-CA"/>
              </w:rPr>
              <w:t>Bureau de Recherches Géologiques et Minières Technical Record 74-JED-9, 45 p.</w:t>
            </w:r>
          </w:p>
          <w:p w14:paraId="7F6EDC62" w14:textId="77777777" w:rsidR="0025219A" w:rsidRPr="007E272F" w:rsidRDefault="0025219A" w:rsidP="007E272F">
            <w:pPr>
              <w:spacing w:after="100" w:line="360" w:lineRule="auto"/>
              <w:ind w:left="720" w:hanging="720"/>
              <w:rPr>
                <w:color w:val="000000"/>
              </w:rPr>
            </w:pPr>
            <w:r w:rsidRPr="007E272F">
              <w:rPr>
                <w:color w:val="000000"/>
              </w:rPr>
              <w:t xml:space="preserve">Davis, G.H., and Reynolds, S.J., 19XX, Structural Geology of rocks and regions. John Wiley and Sons, New York, 776 p. </w:t>
            </w:r>
          </w:p>
          <w:p w14:paraId="00563A8A" w14:textId="77777777" w:rsidR="0025219A" w:rsidRPr="007E272F" w:rsidRDefault="0025219A" w:rsidP="007E272F">
            <w:pPr>
              <w:spacing w:after="100" w:line="360" w:lineRule="auto"/>
              <w:ind w:left="720" w:hanging="720"/>
              <w:rPr>
                <w:color w:val="000000"/>
              </w:rPr>
            </w:pPr>
            <w:r w:rsidRPr="007E272F">
              <w:rPr>
                <w:color w:val="000000"/>
              </w:rPr>
              <w:t>Delfour, J., Geologic map of the Halaban quadrangle, Sheet 23G, Kingdom of Saudi Arabia. Directorate General of Mineral Resources Geologic Map GM 46, scale 1:250,000, 32 p.</w:t>
            </w:r>
          </w:p>
          <w:p w14:paraId="6F470508" w14:textId="77777777" w:rsidR="0025219A" w:rsidRPr="007E272F" w:rsidRDefault="0025219A" w:rsidP="007E272F">
            <w:pPr>
              <w:spacing w:after="100" w:line="360" w:lineRule="auto"/>
              <w:ind w:left="720" w:hanging="720"/>
              <w:rPr>
                <w:color w:val="000000"/>
              </w:rPr>
            </w:pPr>
            <w:r w:rsidRPr="007E272F">
              <w:rPr>
                <w:color w:val="000000"/>
              </w:rPr>
              <w:t>Dickin, A.P., 19xx, Radiogenic Isotope Geology. Cambridge University Press, 490 p.</w:t>
            </w:r>
          </w:p>
          <w:p w14:paraId="4CFDF3DD" w14:textId="03260E93" w:rsidR="0025219A" w:rsidRPr="007E272F" w:rsidRDefault="0025219A" w:rsidP="007E272F">
            <w:pPr>
              <w:spacing w:after="100" w:line="360" w:lineRule="auto"/>
              <w:ind w:left="720" w:hanging="720"/>
              <w:rPr>
                <w:color w:val="000000"/>
              </w:rPr>
            </w:pPr>
            <w:r w:rsidRPr="007E272F">
              <w:rPr>
                <w:color w:val="000000"/>
              </w:rPr>
              <w:t>.</w:t>
            </w:r>
          </w:p>
          <w:p w14:paraId="770ACA9F" w14:textId="625D3C55" w:rsidR="0025219A" w:rsidRPr="007E272F" w:rsidRDefault="0025219A" w:rsidP="007E272F">
            <w:pPr>
              <w:spacing w:after="100" w:line="360" w:lineRule="auto"/>
              <w:ind w:left="720" w:hanging="720"/>
              <w:rPr>
                <w:color w:val="000000"/>
              </w:rPr>
            </w:pPr>
          </w:p>
          <w:p w14:paraId="7F70D09E" w14:textId="77777777"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 xml:space="preserve">Howell, D.G., Jones, D.L., and Schermer, E.R., zzzzz, Tectonostratigraphic terranes of the Circum-Pacific region, in Howell, D.G., ed., Tectonostratigraphic terranes of the Circum-Pacific region. Circum-Pacific Council for Energy and Mineral Resources Earth Sciences </w:t>
            </w:r>
            <w:r w:rsidRPr="007E272F">
              <w:rPr>
                <w:color w:val="000000"/>
                <w:lang w:val="en-US"/>
              </w:rPr>
              <w:lastRenderedPageBreak/>
              <w:t>Series, n, 3-xx.</w:t>
            </w:r>
          </w:p>
          <w:p w14:paraId="637478A9" w14:textId="77777777" w:rsidR="0025219A" w:rsidRPr="007E272F" w:rsidRDefault="0025219A" w:rsidP="007E272F">
            <w:pPr>
              <w:spacing w:after="100" w:line="360" w:lineRule="auto"/>
              <w:ind w:left="720" w:hanging="720"/>
              <w:rPr>
                <w:color w:val="000000"/>
              </w:rPr>
            </w:pPr>
            <w:r w:rsidRPr="007E272F">
              <w:rPr>
                <w:color w:val="000000"/>
              </w:rPr>
              <w:t>Ingersoll, R.V., 1000, Tectonics of sedimentary basins. Geological society of America bulletin, 100, 1704-1719.</w:t>
            </w:r>
          </w:p>
          <w:p w14:paraId="7CD745E0" w14:textId="77777777" w:rsidR="00964EB3" w:rsidRDefault="00964EB3" w:rsidP="007E272F">
            <w:pPr>
              <w:spacing w:after="100" w:line="360" w:lineRule="auto"/>
              <w:ind w:left="720" w:hanging="720"/>
              <w:rPr>
                <w:color w:val="000000"/>
              </w:rPr>
            </w:pPr>
          </w:p>
          <w:p w14:paraId="5738AF3B" w14:textId="4812103E" w:rsidR="0025219A" w:rsidRPr="007E272F" w:rsidRDefault="0025219A" w:rsidP="007E272F">
            <w:pPr>
              <w:pStyle w:val="Reference"/>
              <w:spacing w:after="100" w:line="360" w:lineRule="auto"/>
              <w:rPr>
                <w:szCs w:val="24"/>
              </w:rPr>
            </w:pPr>
          </w:p>
          <w:p w14:paraId="33ACF3D7" w14:textId="1691CAAB" w:rsidR="0025219A" w:rsidRPr="007E272F" w:rsidRDefault="0025219A" w:rsidP="007E272F">
            <w:pPr>
              <w:spacing w:after="100" w:line="360" w:lineRule="auto"/>
              <w:ind w:left="720" w:hanging="720"/>
              <w:rPr>
                <w:color w:val="000000"/>
              </w:rPr>
            </w:pPr>
            <w:r w:rsidRPr="007E272F">
              <w:rPr>
                <w:color w:val="000000"/>
              </w:rPr>
              <w:t>.</w:t>
            </w:r>
          </w:p>
          <w:p w14:paraId="38F1AF91" w14:textId="77777777" w:rsidR="0025219A" w:rsidRPr="007E272F" w:rsidRDefault="0025219A" w:rsidP="007E272F">
            <w:pPr>
              <w:spacing w:after="100" w:line="360" w:lineRule="auto"/>
              <w:ind w:left="720" w:hanging="720"/>
              <w:rPr>
                <w:color w:val="000000"/>
              </w:rPr>
            </w:pPr>
            <w:r w:rsidRPr="007E272F">
              <w:rPr>
                <w:color w:val="000000"/>
              </w:rPr>
              <w:t>Klein, G.D., Sedimentary Basin Classification. Reviews in Economic Geology, 5, 43-50.</w:t>
            </w:r>
          </w:p>
          <w:p w14:paraId="5719AF91" w14:textId="6B98D19F" w:rsidR="0025219A" w:rsidRPr="007E272F" w:rsidRDefault="0025219A" w:rsidP="007E272F">
            <w:pPr>
              <w:spacing w:after="100" w:line="360" w:lineRule="auto"/>
              <w:ind w:left="720" w:hanging="720"/>
              <w:rPr>
                <w:color w:val="000000"/>
              </w:rPr>
            </w:pPr>
          </w:p>
          <w:p w14:paraId="24B6A77F" w14:textId="77777777" w:rsidR="0025219A" w:rsidRPr="007E272F" w:rsidRDefault="0025219A" w:rsidP="007E272F">
            <w:pPr>
              <w:spacing w:after="100" w:line="360" w:lineRule="auto"/>
              <w:ind w:left="720" w:hanging="720"/>
              <w:rPr>
                <w:color w:val="000000"/>
              </w:rPr>
            </w:pPr>
            <w:r w:rsidRPr="007E272F">
              <w:rPr>
                <w:color w:val="000000"/>
              </w:rPr>
              <w:t>Nehlig, P., Salpeteur, I., Asrirana, F., Bouchot, V., Eberlé, J.M., Genna, A., Kluyyver, H.M., Lasserre, J.L., Nicol, N., Recoche, G., Shanti, M., Thiéblemont, D., Tournleier, B., and the Arabian Shield Project Participants, The Mineral Potential of the Arabian Shield: A reassessment. BRGM GisArabia.</w:t>
            </w:r>
          </w:p>
          <w:p w14:paraId="41A5841E" w14:textId="77777777" w:rsidR="0025219A" w:rsidRPr="007E272F" w:rsidRDefault="0025219A" w:rsidP="007E272F">
            <w:pPr>
              <w:spacing w:after="100" w:line="360" w:lineRule="auto"/>
              <w:ind w:left="720" w:hanging="720"/>
              <w:rPr>
                <w:color w:val="000000"/>
              </w:rPr>
            </w:pPr>
            <w:r w:rsidRPr="007E272F">
              <w:rPr>
                <w:color w:val="000000"/>
              </w:rPr>
              <w:t>Weis, D., and Frey, F.A., xxxx, Kerguelen plateau-Broken Hill: a major LIP related to the Kerguelen plume. Seventh Annual V.M. Golschmidt Conference.</w:t>
            </w:r>
          </w:p>
          <w:p w14:paraId="1732F26C" w14:textId="5DB49DEB" w:rsidR="0025219A" w:rsidRPr="007E272F" w:rsidRDefault="0025219A" w:rsidP="00AB6816">
            <w:pPr>
              <w:spacing w:after="100" w:line="360" w:lineRule="auto"/>
              <w:ind w:left="720" w:hanging="720"/>
              <w:rPr>
                <w:color w:val="000000"/>
              </w:rPr>
            </w:pPr>
          </w:p>
        </w:tc>
      </w:tr>
    </w:tbl>
    <w:p w14:paraId="21BF1E11" w14:textId="77777777" w:rsidR="0025219A" w:rsidRDefault="0025219A" w:rsidP="00CA7299">
      <w:pPr>
        <w:spacing w:after="100" w:line="360" w:lineRule="auto"/>
        <w:ind w:left="720" w:hanging="720"/>
        <w:rPr>
          <w:color w:val="000000"/>
        </w:rPr>
      </w:pPr>
    </w:p>
    <w:p w14:paraId="3BF12367" w14:textId="77777777" w:rsidR="00CA7299" w:rsidRDefault="00CA7299">
      <w:pPr>
        <w:spacing w:after="100" w:line="360" w:lineRule="auto"/>
        <w:ind w:left="720" w:hanging="720"/>
        <w:rPr>
          <w:color w:val="000000"/>
        </w:rPr>
      </w:pPr>
    </w:p>
    <w:sectPr w:rsidR="00CA7299" w:rsidSect="00A23637">
      <w:footerReference w:type="default" r:id="rId9"/>
      <w:pgSz w:w="11907" w:h="16839" w:code="9"/>
      <w:pgMar w:top="1440" w:right="1440" w:bottom="1440" w:left="1440" w:header="720" w:footer="720" w:gutter="0"/>
      <w:pgNumType w:start="1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7FE9" w14:textId="77777777" w:rsidR="00576ACA" w:rsidRDefault="00576ACA" w:rsidP="00A23637">
      <w:pPr>
        <w:spacing w:after="0" w:line="240" w:lineRule="auto"/>
      </w:pPr>
      <w:r>
        <w:separator/>
      </w:r>
    </w:p>
  </w:endnote>
  <w:endnote w:type="continuationSeparator" w:id="0">
    <w:p w14:paraId="5A0F1BDD" w14:textId="77777777" w:rsidR="00576ACA" w:rsidRDefault="00576ACA" w:rsidP="00A2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20002A87" w:usb1="80000000" w:usb2="00000008" w:usb3="00000000" w:csb0="000001FF" w:csb1="00000000"/>
  </w:font>
  <w:font w:name="AGaramond">
    <w:panose1 w:val="00000000000000000000"/>
    <w:charset w:val="00"/>
    <w:family w:val="roman"/>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52FF" w14:textId="77777777" w:rsidR="0099471E" w:rsidRDefault="0099471E">
    <w:pPr>
      <w:pStyle w:val="Footer"/>
      <w:jc w:val="center"/>
    </w:pPr>
    <w:r>
      <w:fldChar w:fldCharType="begin"/>
    </w:r>
    <w:r>
      <w:instrText xml:space="preserve"> PAGE   \* MERGEFORMAT </w:instrText>
    </w:r>
    <w:r>
      <w:fldChar w:fldCharType="separate"/>
    </w:r>
    <w:r w:rsidR="007236FC">
      <w:rPr>
        <w:noProof/>
      </w:rPr>
      <w:t>197</w:t>
    </w:r>
    <w:r>
      <w:rPr>
        <w:noProof/>
      </w:rPr>
      <w:fldChar w:fldCharType="end"/>
    </w:r>
  </w:p>
  <w:p w14:paraId="00BEE319" w14:textId="77777777" w:rsidR="0099471E" w:rsidRDefault="0099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AB97" w14:textId="77777777" w:rsidR="00576ACA" w:rsidRDefault="00576ACA" w:rsidP="00A23637">
      <w:pPr>
        <w:spacing w:after="0" w:line="240" w:lineRule="auto"/>
      </w:pPr>
      <w:r>
        <w:separator/>
      </w:r>
    </w:p>
  </w:footnote>
  <w:footnote w:type="continuationSeparator" w:id="0">
    <w:p w14:paraId="783243F6" w14:textId="77777777" w:rsidR="00576ACA" w:rsidRDefault="00576ACA" w:rsidP="00A2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8"/>
    <w:rsid w:val="00006794"/>
    <w:rsid w:val="00015313"/>
    <w:rsid w:val="0002255E"/>
    <w:rsid w:val="00023EFA"/>
    <w:rsid w:val="000400D6"/>
    <w:rsid w:val="00047B32"/>
    <w:rsid w:val="000617EA"/>
    <w:rsid w:val="00062D2F"/>
    <w:rsid w:val="0006521E"/>
    <w:rsid w:val="00071C4A"/>
    <w:rsid w:val="00075CD5"/>
    <w:rsid w:val="0008180D"/>
    <w:rsid w:val="00090C2C"/>
    <w:rsid w:val="000A3877"/>
    <w:rsid w:val="000A5542"/>
    <w:rsid w:val="000A5EC0"/>
    <w:rsid w:val="000A7FAD"/>
    <w:rsid w:val="000B19D8"/>
    <w:rsid w:val="000B2D31"/>
    <w:rsid w:val="000C30F6"/>
    <w:rsid w:val="000C5A9B"/>
    <w:rsid w:val="000C7E94"/>
    <w:rsid w:val="000E1FAC"/>
    <w:rsid w:val="000E7E5C"/>
    <w:rsid w:val="000F1FDF"/>
    <w:rsid w:val="000F24D3"/>
    <w:rsid w:val="000F2561"/>
    <w:rsid w:val="000F2B0B"/>
    <w:rsid w:val="000F38BA"/>
    <w:rsid w:val="000F64EF"/>
    <w:rsid w:val="000F766F"/>
    <w:rsid w:val="00100918"/>
    <w:rsid w:val="001035AB"/>
    <w:rsid w:val="00104373"/>
    <w:rsid w:val="00106FB6"/>
    <w:rsid w:val="00111B53"/>
    <w:rsid w:val="0012099F"/>
    <w:rsid w:val="00122E99"/>
    <w:rsid w:val="0012591A"/>
    <w:rsid w:val="00126514"/>
    <w:rsid w:val="001276B3"/>
    <w:rsid w:val="00127894"/>
    <w:rsid w:val="00136015"/>
    <w:rsid w:val="00136C5E"/>
    <w:rsid w:val="0014175A"/>
    <w:rsid w:val="00147973"/>
    <w:rsid w:val="00151558"/>
    <w:rsid w:val="00152ACC"/>
    <w:rsid w:val="001567DC"/>
    <w:rsid w:val="00160100"/>
    <w:rsid w:val="00162288"/>
    <w:rsid w:val="00162E05"/>
    <w:rsid w:val="00163234"/>
    <w:rsid w:val="00171A14"/>
    <w:rsid w:val="00175313"/>
    <w:rsid w:val="00176946"/>
    <w:rsid w:val="001A073B"/>
    <w:rsid w:val="001A1CC6"/>
    <w:rsid w:val="001A279B"/>
    <w:rsid w:val="001A2A44"/>
    <w:rsid w:val="001A7AB6"/>
    <w:rsid w:val="001B1722"/>
    <w:rsid w:val="001B3E55"/>
    <w:rsid w:val="001C148B"/>
    <w:rsid w:val="001C6646"/>
    <w:rsid w:val="001C6ED2"/>
    <w:rsid w:val="001D0134"/>
    <w:rsid w:val="001D403B"/>
    <w:rsid w:val="001E3E59"/>
    <w:rsid w:val="001F231D"/>
    <w:rsid w:val="00217D62"/>
    <w:rsid w:val="002313EF"/>
    <w:rsid w:val="0023430F"/>
    <w:rsid w:val="0023702E"/>
    <w:rsid w:val="0024523B"/>
    <w:rsid w:val="002466B6"/>
    <w:rsid w:val="00247B98"/>
    <w:rsid w:val="0025219A"/>
    <w:rsid w:val="00252460"/>
    <w:rsid w:val="0025248C"/>
    <w:rsid w:val="00253005"/>
    <w:rsid w:val="00254D4A"/>
    <w:rsid w:val="0025756C"/>
    <w:rsid w:val="00266605"/>
    <w:rsid w:val="00267AA6"/>
    <w:rsid w:val="00267D96"/>
    <w:rsid w:val="00274117"/>
    <w:rsid w:val="002742E2"/>
    <w:rsid w:val="002806E3"/>
    <w:rsid w:val="00284FF2"/>
    <w:rsid w:val="00291CC2"/>
    <w:rsid w:val="002A0AE8"/>
    <w:rsid w:val="002A7C31"/>
    <w:rsid w:val="002A7FD2"/>
    <w:rsid w:val="002C1B42"/>
    <w:rsid w:val="002C4D8A"/>
    <w:rsid w:val="002C6EE6"/>
    <w:rsid w:val="002D01D6"/>
    <w:rsid w:val="002D525D"/>
    <w:rsid w:val="002E189B"/>
    <w:rsid w:val="002E3F93"/>
    <w:rsid w:val="002E6178"/>
    <w:rsid w:val="002F0D23"/>
    <w:rsid w:val="002F5B5C"/>
    <w:rsid w:val="002F63CD"/>
    <w:rsid w:val="00314032"/>
    <w:rsid w:val="003144AB"/>
    <w:rsid w:val="003169D3"/>
    <w:rsid w:val="00321C17"/>
    <w:rsid w:val="00323D25"/>
    <w:rsid w:val="003346E2"/>
    <w:rsid w:val="00341D08"/>
    <w:rsid w:val="00347B02"/>
    <w:rsid w:val="00351143"/>
    <w:rsid w:val="003523D1"/>
    <w:rsid w:val="0035574B"/>
    <w:rsid w:val="003622FC"/>
    <w:rsid w:val="00363B69"/>
    <w:rsid w:val="00364575"/>
    <w:rsid w:val="00372CAF"/>
    <w:rsid w:val="0037343B"/>
    <w:rsid w:val="00375205"/>
    <w:rsid w:val="00375D99"/>
    <w:rsid w:val="00382F2C"/>
    <w:rsid w:val="00384466"/>
    <w:rsid w:val="0038495B"/>
    <w:rsid w:val="00384D90"/>
    <w:rsid w:val="00386812"/>
    <w:rsid w:val="0038706F"/>
    <w:rsid w:val="0038790E"/>
    <w:rsid w:val="003962E3"/>
    <w:rsid w:val="003A08D8"/>
    <w:rsid w:val="003A303B"/>
    <w:rsid w:val="003A5024"/>
    <w:rsid w:val="003A7744"/>
    <w:rsid w:val="003B107E"/>
    <w:rsid w:val="003B126C"/>
    <w:rsid w:val="003B1A78"/>
    <w:rsid w:val="003B4708"/>
    <w:rsid w:val="003B5C0A"/>
    <w:rsid w:val="003C2322"/>
    <w:rsid w:val="003C5AAA"/>
    <w:rsid w:val="003C6436"/>
    <w:rsid w:val="003C6B18"/>
    <w:rsid w:val="003C72C1"/>
    <w:rsid w:val="003F356F"/>
    <w:rsid w:val="0040367B"/>
    <w:rsid w:val="00403C27"/>
    <w:rsid w:val="004054C6"/>
    <w:rsid w:val="004078A3"/>
    <w:rsid w:val="00410666"/>
    <w:rsid w:val="00425A2F"/>
    <w:rsid w:val="00437B3B"/>
    <w:rsid w:val="004436A9"/>
    <w:rsid w:val="00444143"/>
    <w:rsid w:val="00445E88"/>
    <w:rsid w:val="00452B9F"/>
    <w:rsid w:val="004562A3"/>
    <w:rsid w:val="00466B1E"/>
    <w:rsid w:val="00467A5B"/>
    <w:rsid w:val="00471F09"/>
    <w:rsid w:val="004720AA"/>
    <w:rsid w:val="00474D0E"/>
    <w:rsid w:val="00477AFD"/>
    <w:rsid w:val="00483FF1"/>
    <w:rsid w:val="00484730"/>
    <w:rsid w:val="00485A0D"/>
    <w:rsid w:val="00486125"/>
    <w:rsid w:val="004A0095"/>
    <w:rsid w:val="004A74E9"/>
    <w:rsid w:val="004B0FD1"/>
    <w:rsid w:val="004B28A6"/>
    <w:rsid w:val="004C46FE"/>
    <w:rsid w:val="004C6C6A"/>
    <w:rsid w:val="004C7D13"/>
    <w:rsid w:val="004D24E3"/>
    <w:rsid w:val="004F2599"/>
    <w:rsid w:val="004F2B5F"/>
    <w:rsid w:val="00500CCB"/>
    <w:rsid w:val="00515692"/>
    <w:rsid w:val="00517AD4"/>
    <w:rsid w:val="00521A94"/>
    <w:rsid w:val="0052661D"/>
    <w:rsid w:val="00546264"/>
    <w:rsid w:val="00554F70"/>
    <w:rsid w:val="005552C0"/>
    <w:rsid w:val="00555E25"/>
    <w:rsid w:val="00557280"/>
    <w:rsid w:val="0055777D"/>
    <w:rsid w:val="00562299"/>
    <w:rsid w:val="0056448E"/>
    <w:rsid w:val="00565D8B"/>
    <w:rsid w:val="005662FE"/>
    <w:rsid w:val="00570C25"/>
    <w:rsid w:val="00576ACA"/>
    <w:rsid w:val="00582624"/>
    <w:rsid w:val="00584E96"/>
    <w:rsid w:val="00587FCE"/>
    <w:rsid w:val="0059207F"/>
    <w:rsid w:val="00592A11"/>
    <w:rsid w:val="00592EE1"/>
    <w:rsid w:val="005B69A9"/>
    <w:rsid w:val="005C583D"/>
    <w:rsid w:val="005C7521"/>
    <w:rsid w:val="005D13D9"/>
    <w:rsid w:val="005E0C8B"/>
    <w:rsid w:val="005E57B5"/>
    <w:rsid w:val="005F0140"/>
    <w:rsid w:val="005F2881"/>
    <w:rsid w:val="005F54C9"/>
    <w:rsid w:val="005F779D"/>
    <w:rsid w:val="00602DBE"/>
    <w:rsid w:val="0061042C"/>
    <w:rsid w:val="006104F7"/>
    <w:rsid w:val="006217DA"/>
    <w:rsid w:val="00630DE9"/>
    <w:rsid w:val="00632E77"/>
    <w:rsid w:val="00640148"/>
    <w:rsid w:val="00640624"/>
    <w:rsid w:val="00646A93"/>
    <w:rsid w:val="00646F29"/>
    <w:rsid w:val="00650BF6"/>
    <w:rsid w:val="00653293"/>
    <w:rsid w:val="0066111E"/>
    <w:rsid w:val="006621DF"/>
    <w:rsid w:val="00662271"/>
    <w:rsid w:val="0068573F"/>
    <w:rsid w:val="00686057"/>
    <w:rsid w:val="006864C2"/>
    <w:rsid w:val="0068794B"/>
    <w:rsid w:val="00690BCA"/>
    <w:rsid w:val="006914D3"/>
    <w:rsid w:val="00692895"/>
    <w:rsid w:val="006940CE"/>
    <w:rsid w:val="006A2160"/>
    <w:rsid w:val="006A6678"/>
    <w:rsid w:val="006B10AB"/>
    <w:rsid w:val="006B1BF9"/>
    <w:rsid w:val="006B2E31"/>
    <w:rsid w:val="006B36FF"/>
    <w:rsid w:val="006B3F7C"/>
    <w:rsid w:val="006B5A28"/>
    <w:rsid w:val="006C170F"/>
    <w:rsid w:val="006C6D38"/>
    <w:rsid w:val="006D01CD"/>
    <w:rsid w:val="006D29A8"/>
    <w:rsid w:val="006F35C9"/>
    <w:rsid w:val="006F7FE8"/>
    <w:rsid w:val="00701417"/>
    <w:rsid w:val="00702DA1"/>
    <w:rsid w:val="007236FC"/>
    <w:rsid w:val="0072447F"/>
    <w:rsid w:val="00724C1A"/>
    <w:rsid w:val="0074610E"/>
    <w:rsid w:val="00753CAB"/>
    <w:rsid w:val="007556F4"/>
    <w:rsid w:val="00756628"/>
    <w:rsid w:val="00760A54"/>
    <w:rsid w:val="007655B9"/>
    <w:rsid w:val="00773E12"/>
    <w:rsid w:val="00780C70"/>
    <w:rsid w:val="0078410C"/>
    <w:rsid w:val="007B0860"/>
    <w:rsid w:val="007B2752"/>
    <w:rsid w:val="007B46C8"/>
    <w:rsid w:val="007B5C39"/>
    <w:rsid w:val="007B7E46"/>
    <w:rsid w:val="007C2C0D"/>
    <w:rsid w:val="007D1F10"/>
    <w:rsid w:val="007D23CD"/>
    <w:rsid w:val="007E1FF2"/>
    <w:rsid w:val="007E272F"/>
    <w:rsid w:val="007F2D16"/>
    <w:rsid w:val="007F4ED6"/>
    <w:rsid w:val="007F5DF5"/>
    <w:rsid w:val="008032DC"/>
    <w:rsid w:val="008037B0"/>
    <w:rsid w:val="00805C37"/>
    <w:rsid w:val="00810FAC"/>
    <w:rsid w:val="00815C02"/>
    <w:rsid w:val="008160ED"/>
    <w:rsid w:val="008242A6"/>
    <w:rsid w:val="00824EFC"/>
    <w:rsid w:val="008378FE"/>
    <w:rsid w:val="008422C2"/>
    <w:rsid w:val="008430F4"/>
    <w:rsid w:val="0084398C"/>
    <w:rsid w:val="008447C5"/>
    <w:rsid w:val="008474C9"/>
    <w:rsid w:val="008540BF"/>
    <w:rsid w:val="008540DE"/>
    <w:rsid w:val="0085777E"/>
    <w:rsid w:val="008653EA"/>
    <w:rsid w:val="00865CC4"/>
    <w:rsid w:val="008773CF"/>
    <w:rsid w:val="00894A76"/>
    <w:rsid w:val="008A0652"/>
    <w:rsid w:val="008A0AE1"/>
    <w:rsid w:val="008A0BCA"/>
    <w:rsid w:val="008A14DD"/>
    <w:rsid w:val="008A5623"/>
    <w:rsid w:val="008B4F50"/>
    <w:rsid w:val="008B5FEC"/>
    <w:rsid w:val="008C2F64"/>
    <w:rsid w:val="008C4C77"/>
    <w:rsid w:val="008D5338"/>
    <w:rsid w:val="008D6A78"/>
    <w:rsid w:val="008F5AA2"/>
    <w:rsid w:val="00903C3E"/>
    <w:rsid w:val="00907C24"/>
    <w:rsid w:val="0091387F"/>
    <w:rsid w:val="00920208"/>
    <w:rsid w:val="009202C0"/>
    <w:rsid w:val="00924D78"/>
    <w:rsid w:val="00926CC1"/>
    <w:rsid w:val="00941F87"/>
    <w:rsid w:val="00945DDC"/>
    <w:rsid w:val="00950407"/>
    <w:rsid w:val="00950440"/>
    <w:rsid w:val="0095113E"/>
    <w:rsid w:val="00956888"/>
    <w:rsid w:val="00963A1F"/>
    <w:rsid w:val="0096401A"/>
    <w:rsid w:val="00964EB3"/>
    <w:rsid w:val="00971BA6"/>
    <w:rsid w:val="009753BF"/>
    <w:rsid w:val="00975E71"/>
    <w:rsid w:val="0098012B"/>
    <w:rsid w:val="0098157A"/>
    <w:rsid w:val="00985A50"/>
    <w:rsid w:val="00985F62"/>
    <w:rsid w:val="0099471E"/>
    <w:rsid w:val="009A1C89"/>
    <w:rsid w:val="009A7238"/>
    <w:rsid w:val="009B644D"/>
    <w:rsid w:val="009B67C3"/>
    <w:rsid w:val="009B6B34"/>
    <w:rsid w:val="009C0500"/>
    <w:rsid w:val="009C1C89"/>
    <w:rsid w:val="009D0230"/>
    <w:rsid w:val="009D228E"/>
    <w:rsid w:val="009D4B2D"/>
    <w:rsid w:val="009D7EA7"/>
    <w:rsid w:val="009E18F5"/>
    <w:rsid w:val="009E3E32"/>
    <w:rsid w:val="009F3B88"/>
    <w:rsid w:val="009F7A41"/>
    <w:rsid w:val="00A006C7"/>
    <w:rsid w:val="00A057D4"/>
    <w:rsid w:val="00A075E6"/>
    <w:rsid w:val="00A129B2"/>
    <w:rsid w:val="00A13235"/>
    <w:rsid w:val="00A14136"/>
    <w:rsid w:val="00A17AFA"/>
    <w:rsid w:val="00A23637"/>
    <w:rsid w:val="00A27C84"/>
    <w:rsid w:val="00A32A5A"/>
    <w:rsid w:val="00A3490E"/>
    <w:rsid w:val="00A3536D"/>
    <w:rsid w:val="00A362BD"/>
    <w:rsid w:val="00A4224F"/>
    <w:rsid w:val="00A4413E"/>
    <w:rsid w:val="00A46C5D"/>
    <w:rsid w:val="00A51DEB"/>
    <w:rsid w:val="00A66F6A"/>
    <w:rsid w:val="00A70BE0"/>
    <w:rsid w:val="00A70E2C"/>
    <w:rsid w:val="00A755FA"/>
    <w:rsid w:val="00A80022"/>
    <w:rsid w:val="00A80C3D"/>
    <w:rsid w:val="00A85750"/>
    <w:rsid w:val="00A902E2"/>
    <w:rsid w:val="00A915F0"/>
    <w:rsid w:val="00AA4EB3"/>
    <w:rsid w:val="00AB2A5C"/>
    <w:rsid w:val="00AB3F49"/>
    <w:rsid w:val="00AB50C8"/>
    <w:rsid w:val="00AB5E0A"/>
    <w:rsid w:val="00AB6816"/>
    <w:rsid w:val="00AD11A3"/>
    <w:rsid w:val="00AD1961"/>
    <w:rsid w:val="00AE4053"/>
    <w:rsid w:val="00AE6BB0"/>
    <w:rsid w:val="00AF4210"/>
    <w:rsid w:val="00AF6325"/>
    <w:rsid w:val="00B000EB"/>
    <w:rsid w:val="00B0126A"/>
    <w:rsid w:val="00B0128F"/>
    <w:rsid w:val="00B0481B"/>
    <w:rsid w:val="00B10C05"/>
    <w:rsid w:val="00B20720"/>
    <w:rsid w:val="00B260CC"/>
    <w:rsid w:val="00B315AF"/>
    <w:rsid w:val="00B3258C"/>
    <w:rsid w:val="00B34BB1"/>
    <w:rsid w:val="00B40040"/>
    <w:rsid w:val="00B463F1"/>
    <w:rsid w:val="00B534A7"/>
    <w:rsid w:val="00B53909"/>
    <w:rsid w:val="00B53989"/>
    <w:rsid w:val="00B545BB"/>
    <w:rsid w:val="00B64738"/>
    <w:rsid w:val="00B7318A"/>
    <w:rsid w:val="00B83B35"/>
    <w:rsid w:val="00B87ED5"/>
    <w:rsid w:val="00BA1286"/>
    <w:rsid w:val="00BA32B3"/>
    <w:rsid w:val="00BA5C89"/>
    <w:rsid w:val="00BB2E97"/>
    <w:rsid w:val="00BB3442"/>
    <w:rsid w:val="00BB5FDF"/>
    <w:rsid w:val="00BC1923"/>
    <w:rsid w:val="00BC47E2"/>
    <w:rsid w:val="00BC720F"/>
    <w:rsid w:val="00BD1C36"/>
    <w:rsid w:val="00BD3BD0"/>
    <w:rsid w:val="00BD5025"/>
    <w:rsid w:val="00BD5CB5"/>
    <w:rsid w:val="00BE1718"/>
    <w:rsid w:val="00BE42A4"/>
    <w:rsid w:val="00BE479A"/>
    <w:rsid w:val="00BE4BA3"/>
    <w:rsid w:val="00BE622C"/>
    <w:rsid w:val="00BF0A11"/>
    <w:rsid w:val="00BF7408"/>
    <w:rsid w:val="00C02741"/>
    <w:rsid w:val="00C04479"/>
    <w:rsid w:val="00C07119"/>
    <w:rsid w:val="00C122FF"/>
    <w:rsid w:val="00C12D86"/>
    <w:rsid w:val="00C22B4D"/>
    <w:rsid w:val="00C27FEC"/>
    <w:rsid w:val="00C338DD"/>
    <w:rsid w:val="00C42C4B"/>
    <w:rsid w:val="00C46D7A"/>
    <w:rsid w:val="00C50D62"/>
    <w:rsid w:val="00C52AC8"/>
    <w:rsid w:val="00C63005"/>
    <w:rsid w:val="00C63C04"/>
    <w:rsid w:val="00C65E4B"/>
    <w:rsid w:val="00C70198"/>
    <w:rsid w:val="00C7098D"/>
    <w:rsid w:val="00C75564"/>
    <w:rsid w:val="00C84017"/>
    <w:rsid w:val="00C92456"/>
    <w:rsid w:val="00C937F8"/>
    <w:rsid w:val="00C93822"/>
    <w:rsid w:val="00C94413"/>
    <w:rsid w:val="00C9608E"/>
    <w:rsid w:val="00CA11AB"/>
    <w:rsid w:val="00CA270B"/>
    <w:rsid w:val="00CA44F9"/>
    <w:rsid w:val="00CA4567"/>
    <w:rsid w:val="00CA6436"/>
    <w:rsid w:val="00CA7299"/>
    <w:rsid w:val="00CB4C67"/>
    <w:rsid w:val="00CB706C"/>
    <w:rsid w:val="00CC4656"/>
    <w:rsid w:val="00CD019B"/>
    <w:rsid w:val="00CD24A6"/>
    <w:rsid w:val="00CD3A00"/>
    <w:rsid w:val="00CD47A7"/>
    <w:rsid w:val="00CD482B"/>
    <w:rsid w:val="00CD6A5F"/>
    <w:rsid w:val="00CE1F1F"/>
    <w:rsid w:val="00CE6D07"/>
    <w:rsid w:val="00CF301F"/>
    <w:rsid w:val="00CF39C0"/>
    <w:rsid w:val="00CF6B2D"/>
    <w:rsid w:val="00CF6BA1"/>
    <w:rsid w:val="00D03C60"/>
    <w:rsid w:val="00D10BF1"/>
    <w:rsid w:val="00D158A6"/>
    <w:rsid w:val="00D21AAA"/>
    <w:rsid w:val="00D21EB3"/>
    <w:rsid w:val="00D22403"/>
    <w:rsid w:val="00D23EBB"/>
    <w:rsid w:val="00D303CD"/>
    <w:rsid w:val="00D32E6B"/>
    <w:rsid w:val="00D3324C"/>
    <w:rsid w:val="00D3653E"/>
    <w:rsid w:val="00D45B19"/>
    <w:rsid w:val="00D4610C"/>
    <w:rsid w:val="00D5232B"/>
    <w:rsid w:val="00D6613B"/>
    <w:rsid w:val="00D724C1"/>
    <w:rsid w:val="00D8018D"/>
    <w:rsid w:val="00D84DC1"/>
    <w:rsid w:val="00D9351B"/>
    <w:rsid w:val="00DA4029"/>
    <w:rsid w:val="00DB2782"/>
    <w:rsid w:val="00DB5B34"/>
    <w:rsid w:val="00DC1AA7"/>
    <w:rsid w:val="00DC386D"/>
    <w:rsid w:val="00DC3A53"/>
    <w:rsid w:val="00DC699E"/>
    <w:rsid w:val="00DD00EE"/>
    <w:rsid w:val="00DD0DDF"/>
    <w:rsid w:val="00DE1909"/>
    <w:rsid w:val="00DE5719"/>
    <w:rsid w:val="00DF0974"/>
    <w:rsid w:val="00DF522B"/>
    <w:rsid w:val="00DF7CE3"/>
    <w:rsid w:val="00E00371"/>
    <w:rsid w:val="00E0714C"/>
    <w:rsid w:val="00E07267"/>
    <w:rsid w:val="00E10C8E"/>
    <w:rsid w:val="00E14A6D"/>
    <w:rsid w:val="00E2177F"/>
    <w:rsid w:val="00E25BEC"/>
    <w:rsid w:val="00E30CA6"/>
    <w:rsid w:val="00E33652"/>
    <w:rsid w:val="00E40F21"/>
    <w:rsid w:val="00E508CD"/>
    <w:rsid w:val="00E53173"/>
    <w:rsid w:val="00E6226A"/>
    <w:rsid w:val="00E63F25"/>
    <w:rsid w:val="00E70CBD"/>
    <w:rsid w:val="00E715A8"/>
    <w:rsid w:val="00E74CE7"/>
    <w:rsid w:val="00E77A61"/>
    <w:rsid w:val="00E827FF"/>
    <w:rsid w:val="00E83994"/>
    <w:rsid w:val="00E85EAD"/>
    <w:rsid w:val="00E92B1C"/>
    <w:rsid w:val="00EA609D"/>
    <w:rsid w:val="00EB6A6E"/>
    <w:rsid w:val="00EC4D17"/>
    <w:rsid w:val="00EC56EA"/>
    <w:rsid w:val="00EC629B"/>
    <w:rsid w:val="00EC777B"/>
    <w:rsid w:val="00ED1550"/>
    <w:rsid w:val="00ED1C51"/>
    <w:rsid w:val="00ED41C8"/>
    <w:rsid w:val="00EE3B8C"/>
    <w:rsid w:val="00EF00A4"/>
    <w:rsid w:val="00EF1E1E"/>
    <w:rsid w:val="00EF67A7"/>
    <w:rsid w:val="00F001AA"/>
    <w:rsid w:val="00F02E7F"/>
    <w:rsid w:val="00F062F6"/>
    <w:rsid w:val="00F12830"/>
    <w:rsid w:val="00F1349A"/>
    <w:rsid w:val="00F2257B"/>
    <w:rsid w:val="00F27328"/>
    <w:rsid w:val="00F30328"/>
    <w:rsid w:val="00F37942"/>
    <w:rsid w:val="00F406AD"/>
    <w:rsid w:val="00F45D92"/>
    <w:rsid w:val="00F47589"/>
    <w:rsid w:val="00F64A0A"/>
    <w:rsid w:val="00F66C02"/>
    <w:rsid w:val="00F71C15"/>
    <w:rsid w:val="00F72B2F"/>
    <w:rsid w:val="00F86160"/>
    <w:rsid w:val="00F9017A"/>
    <w:rsid w:val="00F93CD8"/>
    <w:rsid w:val="00F95555"/>
    <w:rsid w:val="00F95F70"/>
    <w:rsid w:val="00FA2809"/>
    <w:rsid w:val="00FB0397"/>
    <w:rsid w:val="00FB6702"/>
    <w:rsid w:val="00FB6B74"/>
    <w:rsid w:val="00FB7095"/>
    <w:rsid w:val="00FB7CF4"/>
    <w:rsid w:val="00FC39E1"/>
    <w:rsid w:val="00FD1F57"/>
    <w:rsid w:val="00FD2866"/>
    <w:rsid w:val="00FD589F"/>
    <w:rsid w:val="00FE4E28"/>
    <w:rsid w:val="00FE5A11"/>
    <w:rsid w:val="00FE6610"/>
    <w:rsid w:val="00FF10DF"/>
    <w:rsid w:val="00FF18A7"/>
    <w:rsid w:val="00FF6EBE"/>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7F"/>
    <w:pPr>
      <w:spacing w:after="200" w:line="276" w:lineRule="auto"/>
    </w:pPr>
    <w:rPr>
      <w:sz w:val="24"/>
      <w:szCs w:val="24"/>
      <w:lang w:val="en-ZA"/>
    </w:rPr>
  </w:style>
  <w:style w:type="paragraph" w:styleId="Heading1">
    <w:name w:val="heading 1"/>
    <w:basedOn w:val="Normal"/>
    <w:next w:val="Normal"/>
    <w:link w:val="Heading1Char"/>
    <w:uiPriority w:val="9"/>
    <w:qFormat/>
    <w:rsid w:val="0091387F"/>
    <w:pPr>
      <w:keepNext/>
      <w:keepLines/>
      <w:spacing w:before="480" w:after="0"/>
      <w:outlineLvl w:val="0"/>
    </w:pPr>
    <w:rPr>
      <w:rFonts w:ascii="Cambria" w:eastAsia="Times New Roman" w:hAnsi="Cambria"/>
      <w:b/>
      <w:bCs/>
      <w:color w:val="000000"/>
      <w:sz w:val="28"/>
      <w:szCs w:val="28"/>
    </w:rPr>
  </w:style>
  <w:style w:type="paragraph" w:styleId="Heading2">
    <w:name w:val="heading 2"/>
    <w:basedOn w:val="Normal"/>
    <w:next w:val="Normal"/>
    <w:link w:val="Heading2Char"/>
    <w:qFormat/>
    <w:rsid w:val="00B7318A"/>
    <w:pPr>
      <w:keepNext/>
      <w:widowControl w:val="0"/>
      <w:overflowPunct w:val="0"/>
      <w:autoSpaceDE w:val="0"/>
      <w:autoSpaceDN w:val="0"/>
      <w:adjustRightInd w:val="0"/>
      <w:spacing w:after="0" w:line="240" w:lineRule="auto"/>
      <w:textAlignment w:val="baseline"/>
      <w:outlineLvl w:val="1"/>
    </w:pPr>
    <w:rPr>
      <w:rFonts w:eastAsia="Times New Roman"/>
      <w:b/>
      <w:color w:val="000000"/>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84DC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84DC1"/>
    <w:rPr>
      <w:rFonts w:ascii="Courier New" w:eastAsia="Times New Roman" w:hAnsi="Courier New" w:cs="Courier New"/>
      <w:color w:val="auto"/>
      <w:sz w:val="20"/>
      <w:szCs w:val="20"/>
    </w:rPr>
  </w:style>
  <w:style w:type="paragraph" w:styleId="BodyText">
    <w:name w:val="Body Text"/>
    <w:basedOn w:val="Normal"/>
    <w:link w:val="BodyTextChar"/>
    <w:rsid w:val="00D84DC1"/>
    <w:pPr>
      <w:spacing w:after="0" w:line="240" w:lineRule="auto"/>
    </w:pPr>
    <w:rPr>
      <w:rFonts w:eastAsia="Times New Roman"/>
      <w:sz w:val="22"/>
      <w:lang w:val="en-US"/>
    </w:rPr>
  </w:style>
  <w:style w:type="character" w:customStyle="1" w:styleId="BodyTextChar">
    <w:name w:val="Body Text Char"/>
    <w:basedOn w:val="DefaultParagraphFont"/>
    <w:link w:val="BodyText"/>
    <w:rsid w:val="00D84DC1"/>
    <w:rPr>
      <w:rFonts w:eastAsia="Times New Roman"/>
      <w:color w:val="auto"/>
      <w:sz w:val="22"/>
    </w:rPr>
  </w:style>
  <w:style w:type="paragraph" w:customStyle="1" w:styleId="Reference">
    <w:name w:val="Reference"/>
    <w:basedOn w:val="Normal"/>
    <w:rsid w:val="00D84DC1"/>
    <w:pPr>
      <w:widowControl w:val="0"/>
      <w:spacing w:after="0" w:line="240" w:lineRule="auto"/>
      <w:ind w:left="720" w:hanging="720"/>
    </w:pPr>
    <w:rPr>
      <w:rFonts w:eastAsia="Times New Roman"/>
      <w:szCs w:val="20"/>
      <w:lang w:val="en-US"/>
    </w:rPr>
  </w:style>
  <w:style w:type="paragraph" w:styleId="BodyText2">
    <w:name w:val="Body Text 2"/>
    <w:basedOn w:val="Normal"/>
    <w:link w:val="BodyText2Char"/>
    <w:rsid w:val="00D84DC1"/>
    <w:pPr>
      <w:spacing w:after="120" w:line="480" w:lineRule="auto"/>
    </w:pPr>
    <w:rPr>
      <w:rFonts w:eastAsia="Times New Roman"/>
      <w:lang w:val="en-US"/>
    </w:rPr>
  </w:style>
  <w:style w:type="character" w:customStyle="1" w:styleId="BodyText2Char">
    <w:name w:val="Body Text 2 Char"/>
    <w:basedOn w:val="DefaultParagraphFont"/>
    <w:link w:val="BodyText2"/>
    <w:rsid w:val="00D84DC1"/>
    <w:rPr>
      <w:rFonts w:eastAsia="Times New Roman"/>
      <w:color w:val="auto"/>
    </w:rPr>
  </w:style>
  <w:style w:type="paragraph" w:styleId="BodyTextIndent">
    <w:name w:val="Body Text Indent"/>
    <w:basedOn w:val="Normal"/>
    <w:link w:val="BodyTextIndentChar"/>
    <w:uiPriority w:val="99"/>
    <w:semiHidden/>
    <w:unhideWhenUsed/>
    <w:rsid w:val="00B7318A"/>
    <w:pPr>
      <w:spacing w:after="120"/>
      <w:ind w:left="360"/>
    </w:pPr>
  </w:style>
  <w:style w:type="character" w:customStyle="1" w:styleId="BodyTextIndentChar">
    <w:name w:val="Body Text Indent Char"/>
    <w:basedOn w:val="DefaultParagraphFont"/>
    <w:link w:val="BodyTextIndent"/>
    <w:uiPriority w:val="99"/>
    <w:semiHidden/>
    <w:rsid w:val="00B7318A"/>
    <w:rPr>
      <w:color w:val="auto"/>
      <w:lang w:val="en-ZA"/>
    </w:rPr>
  </w:style>
  <w:style w:type="paragraph" w:styleId="BodyTextIndent2">
    <w:name w:val="Body Text Indent 2"/>
    <w:basedOn w:val="Normal"/>
    <w:link w:val="BodyTextIndent2Char"/>
    <w:uiPriority w:val="99"/>
    <w:semiHidden/>
    <w:unhideWhenUsed/>
    <w:rsid w:val="00B7318A"/>
    <w:pPr>
      <w:spacing w:after="120" w:line="480" w:lineRule="auto"/>
      <w:ind w:left="360"/>
    </w:pPr>
  </w:style>
  <w:style w:type="character" w:customStyle="1" w:styleId="BodyTextIndent2Char">
    <w:name w:val="Body Text Indent 2 Char"/>
    <w:basedOn w:val="DefaultParagraphFont"/>
    <w:link w:val="BodyTextIndent2"/>
    <w:uiPriority w:val="99"/>
    <w:semiHidden/>
    <w:rsid w:val="00B7318A"/>
    <w:rPr>
      <w:color w:val="auto"/>
      <w:lang w:val="en-ZA"/>
    </w:rPr>
  </w:style>
  <w:style w:type="paragraph" w:styleId="BodyTextIndent3">
    <w:name w:val="Body Text Indent 3"/>
    <w:basedOn w:val="Normal"/>
    <w:link w:val="BodyTextIndent3Char"/>
    <w:uiPriority w:val="99"/>
    <w:unhideWhenUsed/>
    <w:rsid w:val="00B7318A"/>
    <w:pPr>
      <w:spacing w:after="120"/>
      <w:ind w:left="360"/>
    </w:pPr>
    <w:rPr>
      <w:sz w:val="16"/>
      <w:szCs w:val="16"/>
    </w:rPr>
  </w:style>
  <w:style w:type="character" w:customStyle="1" w:styleId="BodyTextIndent3Char">
    <w:name w:val="Body Text Indent 3 Char"/>
    <w:basedOn w:val="DefaultParagraphFont"/>
    <w:link w:val="BodyTextIndent3"/>
    <w:uiPriority w:val="99"/>
    <w:rsid w:val="00B7318A"/>
    <w:rPr>
      <w:color w:val="auto"/>
      <w:sz w:val="16"/>
      <w:szCs w:val="16"/>
      <w:lang w:val="en-ZA"/>
    </w:rPr>
  </w:style>
  <w:style w:type="character" w:customStyle="1" w:styleId="Heading2Char">
    <w:name w:val="Heading 2 Char"/>
    <w:basedOn w:val="DefaultParagraphFont"/>
    <w:link w:val="Heading2"/>
    <w:rsid w:val="00B7318A"/>
    <w:rPr>
      <w:rFonts w:eastAsia="Times New Roman"/>
      <w:b/>
      <w:color w:val="000000"/>
      <w:kern w:val="28"/>
      <w:szCs w:val="20"/>
    </w:rPr>
  </w:style>
  <w:style w:type="character" w:customStyle="1" w:styleId="Heading1Char">
    <w:name w:val="Heading 1 Char"/>
    <w:basedOn w:val="DefaultParagraphFont"/>
    <w:link w:val="Heading1"/>
    <w:uiPriority w:val="9"/>
    <w:rsid w:val="0091387F"/>
    <w:rPr>
      <w:rFonts w:ascii="Cambria" w:eastAsia="Times New Roman" w:hAnsi="Cambria" w:cs="Times New Roman"/>
      <w:b/>
      <w:bCs/>
      <w:color w:val="000000"/>
      <w:sz w:val="28"/>
      <w:szCs w:val="28"/>
      <w:lang w:val="en-ZA"/>
    </w:rPr>
  </w:style>
  <w:style w:type="paragraph" w:customStyle="1" w:styleId="Abstract-1">
    <w:name w:val="Abstract-1"/>
    <w:basedOn w:val="Normal"/>
    <w:uiPriority w:val="99"/>
    <w:rsid w:val="007F2D16"/>
    <w:pPr>
      <w:tabs>
        <w:tab w:val="left" w:pos="540"/>
        <w:tab w:val="left" w:pos="1260"/>
      </w:tabs>
      <w:suppressAutoHyphens/>
      <w:autoSpaceDE w:val="0"/>
      <w:autoSpaceDN w:val="0"/>
      <w:adjustRightInd w:val="0"/>
      <w:spacing w:before="240" w:after="240" w:line="288" w:lineRule="auto"/>
      <w:jc w:val="center"/>
      <w:textAlignment w:val="center"/>
    </w:pPr>
    <w:rPr>
      <w:rFonts w:ascii="AGaramond" w:hAnsi="AGaramond" w:cs="AGaramond"/>
      <w:color w:val="000000"/>
      <w:sz w:val="36"/>
      <w:szCs w:val="36"/>
      <w:lang w:val="en-GB"/>
    </w:rPr>
  </w:style>
  <w:style w:type="paragraph" w:customStyle="1" w:styleId="Abstract-2">
    <w:name w:val="Abstract-2"/>
    <w:basedOn w:val="Abstract-1"/>
    <w:uiPriority w:val="99"/>
    <w:rsid w:val="007F2D16"/>
    <w:pPr>
      <w:spacing w:before="120" w:after="120"/>
    </w:pPr>
    <w:rPr>
      <w:sz w:val="32"/>
      <w:szCs w:val="32"/>
    </w:rPr>
  </w:style>
  <w:style w:type="paragraph" w:styleId="Header">
    <w:name w:val="header"/>
    <w:basedOn w:val="Normal"/>
    <w:link w:val="HeaderChar"/>
    <w:uiPriority w:val="99"/>
    <w:semiHidden/>
    <w:unhideWhenUsed/>
    <w:rsid w:val="00A23637"/>
    <w:pPr>
      <w:tabs>
        <w:tab w:val="center" w:pos="4680"/>
        <w:tab w:val="right" w:pos="9360"/>
      </w:tabs>
    </w:pPr>
  </w:style>
  <w:style w:type="character" w:customStyle="1" w:styleId="HeaderChar">
    <w:name w:val="Header Char"/>
    <w:basedOn w:val="DefaultParagraphFont"/>
    <w:link w:val="Header"/>
    <w:uiPriority w:val="99"/>
    <w:semiHidden/>
    <w:rsid w:val="00A23637"/>
    <w:rPr>
      <w:sz w:val="24"/>
      <w:szCs w:val="24"/>
      <w:lang w:val="en-ZA"/>
    </w:rPr>
  </w:style>
  <w:style w:type="paragraph" w:styleId="Footer">
    <w:name w:val="footer"/>
    <w:basedOn w:val="Normal"/>
    <w:link w:val="FooterChar"/>
    <w:uiPriority w:val="99"/>
    <w:unhideWhenUsed/>
    <w:rsid w:val="00A23637"/>
    <w:pPr>
      <w:tabs>
        <w:tab w:val="center" w:pos="4680"/>
        <w:tab w:val="right" w:pos="9360"/>
      </w:tabs>
    </w:pPr>
  </w:style>
  <w:style w:type="character" w:customStyle="1" w:styleId="FooterChar">
    <w:name w:val="Footer Char"/>
    <w:basedOn w:val="DefaultParagraphFont"/>
    <w:link w:val="Footer"/>
    <w:uiPriority w:val="99"/>
    <w:rsid w:val="00A23637"/>
    <w:rPr>
      <w:sz w:val="24"/>
      <w:szCs w:val="24"/>
      <w:lang w:val="en-ZA"/>
    </w:rPr>
  </w:style>
  <w:style w:type="character" w:styleId="Hyperlink">
    <w:name w:val="Hyperlink"/>
    <w:basedOn w:val="DefaultParagraphFont"/>
    <w:uiPriority w:val="99"/>
    <w:unhideWhenUsed/>
    <w:rsid w:val="00387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7F"/>
    <w:pPr>
      <w:spacing w:after="200" w:line="276" w:lineRule="auto"/>
    </w:pPr>
    <w:rPr>
      <w:sz w:val="24"/>
      <w:szCs w:val="24"/>
      <w:lang w:val="en-ZA"/>
    </w:rPr>
  </w:style>
  <w:style w:type="paragraph" w:styleId="Heading1">
    <w:name w:val="heading 1"/>
    <w:basedOn w:val="Normal"/>
    <w:next w:val="Normal"/>
    <w:link w:val="Heading1Char"/>
    <w:uiPriority w:val="9"/>
    <w:qFormat/>
    <w:rsid w:val="0091387F"/>
    <w:pPr>
      <w:keepNext/>
      <w:keepLines/>
      <w:spacing w:before="480" w:after="0"/>
      <w:outlineLvl w:val="0"/>
    </w:pPr>
    <w:rPr>
      <w:rFonts w:ascii="Cambria" w:eastAsia="Times New Roman" w:hAnsi="Cambria"/>
      <w:b/>
      <w:bCs/>
      <w:color w:val="000000"/>
      <w:sz w:val="28"/>
      <w:szCs w:val="28"/>
    </w:rPr>
  </w:style>
  <w:style w:type="paragraph" w:styleId="Heading2">
    <w:name w:val="heading 2"/>
    <w:basedOn w:val="Normal"/>
    <w:next w:val="Normal"/>
    <w:link w:val="Heading2Char"/>
    <w:qFormat/>
    <w:rsid w:val="00B7318A"/>
    <w:pPr>
      <w:keepNext/>
      <w:widowControl w:val="0"/>
      <w:overflowPunct w:val="0"/>
      <w:autoSpaceDE w:val="0"/>
      <w:autoSpaceDN w:val="0"/>
      <w:adjustRightInd w:val="0"/>
      <w:spacing w:after="0" w:line="240" w:lineRule="auto"/>
      <w:textAlignment w:val="baseline"/>
      <w:outlineLvl w:val="1"/>
    </w:pPr>
    <w:rPr>
      <w:rFonts w:eastAsia="Times New Roman"/>
      <w:b/>
      <w:color w:val="000000"/>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84DC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84DC1"/>
    <w:rPr>
      <w:rFonts w:ascii="Courier New" w:eastAsia="Times New Roman" w:hAnsi="Courier New" w:cs="Courier New"/>
      <w:color w:val="auto"/>
      <w:sz w:val="20"/>
      <w:szCs w:val="20"/>
    </w:rPr>
  </w:style>
  <w:style w:type="paragraph" w:styleId="BodyText">
    <w:name w:val="Body Text"/>
    <w:basedOn w:val="Normal"/>
    <w:link w:val="BodyTextChar"/>
    <w:rsid w:val="00D84DC1"/>
    <w:pPr>
      <w:spacing w:after="0" w:line="240" w:lineRule="auto"/>
    </w:pPr>
    <w:rPr>
      <w:rFonts w:eastAsia="Times New Roman"/>
      <w:sz w:val="22"/>
      <w:lang w:val="en-US"/>
    </w:rPr>
  </w:style>
  <w:style w:type="character" w:customStyle="1" w:styleId="BodyTextChar">
    <w:name w:val="Body Text Char"/>
    <w:basedOn w:val="DefaultParagraphFont"/>
    <w:link w:val="BodyText"/>
    <w:rsid w:val="00D84DC1"/>
    <w:rPr>
      <w:rFonts w:eastAsia="Times New Roman"/>
      <w:color w:val="auto"/>
      <w:sz w:val="22"/>
    </w:rPr>
  </w:style>
  <w:style w:type="paragraph" w:customStyle="1" w:styleId="Reference">
    <w:name w:val="Reference"/>
    <w:basedOn w:val="Normal"/>
    <w:rsid w:val="00D84DC1"/>
    <w:pPr>
      <w:widowControl w:val="0"/>
      <w:spacing w:after="0" w:line="240" w:lineRule="auto"/>
      <w:ind w:left="720" w:hanging="720"/>
    </w:pPr>
    <w:rPr>
      <w:rFonts w:eastAsia="Times New Roman"/>
      <w:szCs w:val="20"/>
      <w:lang w:val="en-US"/>
    </w:rPr>
  </w:style>
  <w:style w:type="paragraph" w:styleId="BodyText2">
    <w:name w:val="Body Text 2"/>
    <w:basedOn w:val="Normal"/>
    <w:link w:val="BodyText2Char"/>
    <w:rsid w:val="00D84DC1"/>
    <w:pPr>
      <w:spacing w:after="120" w:line="480" w:lineRule="auto"/>
    </w:pPr>
    <w:rPr>
      <w:rFonts w:eastAsia="Times New Roman"/>
      <w:lang w:val="en-US"/>
    </w:rPr>
  </w:style>
  <w:style w:type="character" w:customStyle="1" w:styleId="BodyText2Char">
    <w:name w:val="Body Text 2 Char"/>
    <w:basedOn w:val="DefaultParagraphFont"/>
    <w:link w:val="BodyText2"/>
    <w:rsid w:val="00D84DC1"/>
    <w:rPr>
      <w:rFonts w:eastAsia="Times New Roman"/>
      <w:color w:val="auto"/>
    </w:rPr>
  </w:style>
  <w:style w:type="paragraph" w:styleId="BodyTextIndent">
    <w:name w:val="Body Text Indent"/>
    <w:basedOn w:val="Normal"/>
    <w:link w:val="BodyTextIndentChar"/>
    <w:uiPriority w:val="99"/>
    <w:semiHidden/>
    <w:unhideWhenUsed/>
    <w:rsid w:val="00B7318A"/>
    <w:pPr>
      <w:spacing w:after="120"/>
      <w:ind w:left="360"/>
    </w:pPr>
  </w:style>
  <w:style w:type="character" w:customStyle="1" w:styleId="BodyTextIndentChar">
    <w:name w:val="Body Text Indent Char"/>
    <w:basedOn w:val="DefaultParagraphFont"/>
    <w:link w:val="BodyTextIndent"/>
    <w:uiPriority w:val="99"/>
    <w:semiHidden/>
    <w:rsid w:val="00B7318A"/>
    <w:rPr>
      <w:color w:val="auto"/>
      <w:lang w:val="en-ZA"/>
    </w:rPr>
  </w:style>
  <w:style w:type="paragraph" w:styleId="BodyTextIndent2">
    <w:name w:val="Body Text Indent 2"/>
    <w:basedOn w:val="Normal"/>
    <w:link w:val="BodyTextIndent2Char"/>
    <w:uiPriority w:val="99"/>
    <w:semiHidden/>
    <w:unhideWhenUsed/>
    <w:rsid w:val="00B7318A"/>
    <w:pPr>
      <w:spacing w:after="120" w:line="480" w:lineRule="auto"/>
      <w:ind w:left="360"/>
    </w:pPr>
  </w:style>
  <w:style w:type="character" w:customStyle="1" w:styleId="BodyTextIndent2Char">
    <w:name w:val="Body Text Indent 2 Char"/>
    <w:basedOn w:val="DefaultParagraphFont"/>
    <w:link w:val="BodyTextIndent2"/>
    <w:uiPriority w:val="99"/>
    <w:semiHidden/>
    <w:rsid w:val="00B7318A"/>
    <w:rPr>
      <w:color w:val="auto"/>
      <w:lang w:val="en-ZA"/>
    </w:rPr>
  </w:style>
  <w:style w:type="paragraph" w:styleId="BodyTextIndent3">
    <w:name w:val="Body Text Indent 3"/>
    <w:basedOn w:val="Normal"/>
    <w:link w:val="BodyTextIndent3Char"/>
    <w:uiPriority w:val="99"/>
    <w:unhideWhenUsed/>
    <w:rsid w:val="00B7318A"/>
    <w:pPr>
      <w:spacing w:after="120"/>
      <w:ind w:left="360"/>
    </w:pPr>
    <w:rPr>
      <w:sz w:val="16"/>
      <w:szCs w:val="16"/>
    </w:rPr>
  </w:style>
  <w:style w:type="character" w:customStyle="1" w:styleId="BodyTextIndent3Char">
    <w:name w:val="Body Text Indent 3 Char"/>
    <w:basedOn w:val="DefaultParagraphFont"/>
    <w:link w:val="BodyTextIndent3"/>
    <w:uiPriority w:val="99"/>
    <w:rsid w:val="00B7318A"/>
    <w:rPr>
      <w:color w:val="auto"/>
      <w:sz w:val="16"/>
      <w:szCs w:val="16"/>
      <w:lang w:val="en-ZA"/>
    </w:rPr>
  </w:style>
  <w:style w:type="character" w:customStyle="1" w:styleId="Heading2Char">
    <w:name w:val="Heading 2 Char"/>
    <w:basedOn w:val="DefaultParagraphFont"/>
    <w:link w:val="Heading2"/>
    <w:rsid w:val="00B7318A"/>
    <w:rPr>
      <w:rFonts w:eastAsia="Times New Roman"/>
      <w:b/>
      <w:color w:val="000000"/>
      <w:kern w:val="28"/>
      <w:szCs w:val="20"/>
    </w:rPr>
  </w:style>
  <w:style w:type="character" w:customStyle="1" w:styleId="Heading1Char">
    <w:name w:val="Heading 1 Char"/>
    <w:basedOn w:val="DefaultParagraphFont"/>
    <w:link w:val="Heading1"/>
    <w:uiPriority w:val="9"/>
    <w:rsid w:val="0091387F"/>
    <w:rPr>
      <w:rFonts w:ascii="Cambria" w:eastAsia="Times New Roman" w:hAnsi="Cambria" w:cs="Times New Roman"/>
      <w:b/>
      <w:bCs/>
      <w:color w:val="000000"/>
      <w:sz w:val="28"/>
      <w:szCs w:val="28"/>
      <w:lang w:val="en-ZA"/>
    </w:rPr>
  </w:style>
  <w:style w:type="paragraph" w:customStyle="1" w:styleId="Abstract-1">
    <w:name w:val="Abstract-1"/>
    <w:basedOn w:val="Normal"/>
    <w:uiPriority w:val="99"/>
    <w:rsid w:val="007F2D16"/>
    <w:pPr>
      <w:tabs>
        <w:tab w:val="left" w:pos="540"/>
        <w:tab w:val="left" w:pos="1260"/>
      </w:tabs>
      <w:suppressAutoHyphens/>
      <w:autoSpaceDE w:val="0"/>
      <w:autoSpaceDN w:val="0"/>
      <w:adjustRightInd w:val="0"/>
      <w:spacing w:before="240" w:after="240" w:line="288" w:lineRule="auto"/>
      <w:jc w:val="center"/>
      <w:textAlignment w:val="center"/>
    </w:pPr>
    <w:rPr>
      <w:rFonts w:ascii="AGaramond" w:hAnsi="AGaramond" w:cs="AGaramond"/>
      <w:color w:val="000000"/>
      <w:sz w:val="36"/>
      <w:szCs w:val="36"/>
      <w:lang w:val="en-GB"/>
    </w:rPr>
  </w:style>
  <w:style w:type="paragraph" w:customStyle="1" w:styleId="Abstract-2">
    <w:name w:val="Abstract-2"/>
    <w:basedOn w:val="Abstract-1"/>
    <w:uiPriority w:val="99"/>
    <w:rsid w:val="007F2D16"/>
    <w:pPr>
      <w:spacing w:before="120" w:after="120"/>
    </w:pPr>
    <w:rPr>
      <w:sz w:val="32"/>
      <w:szCs w:val="32"/>
    </w:rPr>
  </w:style>
  <w:style w:type="paragraph" w:styleId="Header">
    <w:name w:val="header"/>
    <w:basedOn w:val="Normal"/>
    <w:link w:val="HeaderChar"/>
    <w:uiPriority w:val="99"/>
    <w:semiHidden/>
    <w:unhideWhenUsed/>
    <w:rsid w:val="00A23637"/>
    <w:pPr>
      <w:tabs>
        <w:tab w:val="center" w:pos="4680"/>
        <w:tab w:val="right" w:pos="9360"/>
      </w:tabs>
    </w:pPr>
  </w:style>
  <w:style w:type="character" w:customStyle="1" w:styleId="HeaderChar">
    <w:name w:val="Header Char"/>
    <w:basedOn w:val="DefaultParagraphFont"/>
    <w:link w:val="Header"/>
    <w:uiPriority w:val="99"/>
    <w:semiHidden/>
    <w:rsid w:val="00A23637"/>
    <w:rPr>
      <w:sz w:val="24"/>
      <w:szCs w:val="24"/>
      <w:lang w:val="en-ZA"/>
    </w:rPr>
  </w:style>
  <w:style w:type="paragraph" w:styleId="Footer">
    <w:name w:val="footer"/>
    <w:basedOn w:val="Normal"/>
    <w:link w:val="FooterChar"/>
    <w:uiPriority w:val="99"/>
    <w:unhideWhenUsed/>
    <w:rsid w:val="00A23637"/>
    <w:pPr>
      <w:tabs>
        <w:tab w:val="center" w:pos="4680"/>
        <w:tab w:val="right" w:pos="9360"/>
      </w:tabs>
    </w:pPr>
  </w:style>
  <w:style w:type="character" w:customStyle="1" w:styleId="FooterChar">
    <w:name w:val="Footer Char"/>
    <w:basedOn w:val="DefaultParagraphFont"/>
    <w:link w:val="Footer"/>
    <w:uiPriority w:val="99"/>
    <w:rsid w:val="00A23637"/>
    <w:rPr>
      <w:sz w:val="24"/>
      <w:szCs w:val="24"/>
      <w:lang w:val="en-ZA"/>
    </w:rPr>
  </w:style>
  <w:style w:type="character" w:styleId="Hyperlink">
    <w:name w:val="Hyperlink"/>
    <w:basedOn w:val="DefaultParagraphFont"/>
    <w:uiPriority w:val="99"/>
    <w:unhideWhenUsed/>
    <w:rsid w:val="0038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88">
      <w:bodyDiv w:val="1"/>
      <w:marLeft w:val="0"/>
      <w:marRight w:val="0"/>
      <w:marTop w:val="0"/>
      <w:marBottom w:val="0"/>
      <w:divBdr>
        <w:top w:val="none" w:sz="0" w:space="0" w:color="auto"/>
        <w:left w:val="none" w:sz="0" w:space="0" w:color="auto"/>
        <w:bottom w:val="none" w:sz="0" w:space="0" w:color="auto"/>
        <w:right w:val="none" w:sz="0" w:space="0" w:color="auto"/>
      </w:divBdr>
    </w:div>
    <w:div w:id="11880123">
      <w:bodyDiv w:val="1"/>
      <w:marLeft w:val="0"/>
      <w:marRight w:val="0"/>
      <w:marTop w:val="0"/>
      <w:marBottom w:val="0"/>
      <w:divBdr>
        <w:top w:val="none" w:sz="0" w:space="0" w:color="auto"/>
        <w:left w:val="none" w:sz="0" w:space="0" w:color="auto"/>
        <w:bottom w:val="none" w:sz="0" w:space="0" w:color="auto"/>
        <w:right w:val="none" w:sz="0" w:space="0" w:color="auto"/>
      </w:divBdr>
    </w:div>
    <w:div w:id="13308377">
      <w:bodyDiv w:val="1"/>
      <w:marLeft w:val="0"/>
      <w:marRight w:val="0"/>
      <w:marTop w:val="0"/>
      <w:marBottom w:val="0"/>
      <w:divBdr>
        <w:top w:val="none" w:sz="0" w:space="0" w:color="auto"/>
        <w:left w:val="none" w:sz="0" w:space="0" w:color="auto"/>
        <w:bottom w:val="none" w:sz="0" w:space="0" w:color="auto"/>
        <w:right w:val="none" w:sz="0" w:space="0" w:color="auto"/>
      </w:divBdr>
    </w:div>
    <w:div w:id="14384824">
      <w:bodyDiv w:val="1"/>
      <w:marLeft w:val="0"/>
      <w:marRight w:val="0"/>
      <w:marTop w:val="0"/>
      <w:marBottom w:val="0"/>
      <w:divBdr>
        <w:top w:val="none" w:sz="0" w:space="0" w:color="auto"/>
        <w:left w:val="none" w:sz="0" w:space="0" w:color="auto"/>
        <w:bottom w:val="none" w:sz="0" w:space="0" w:color="auto"/>
        <w:right w:val="none" w:sz="0" w:space="0" w:color="auto"/>
      </w:divBdr>
    </w:div>
    <w:div w:id="16004834">
      <w:bodyDiv w:val="1"/>
      <w:marLeft w:val="0"/>
      <w:marRight w:val="0"/>
      <w:marTop w:val="0"/>
      <w:marBottom w:val="0"/>
      <w:divBdr>
        <w:top w:val="none" w:sz="0" w:space="0" w:color="auto"/>
        <w:left w:val="none" w:sz="0" w:space="0" w:color="auto"/>
        <w:bottom w:val="none" w:sz="0" w:space="0" w:color="auto"/>
        <w:right w:val="none" w:sz="0" w:space="0" w:color="auto"/>
      </w:divBdr>
    </w:div>
    <w:div w:id="16389752">
      <w:bodyDiv w:val="1"/>
      <w:marLeft w:val="0"/>
      <w:marRight w:val="0"/>
      <w:marTop w:val="0"/>
      <w:marBottom w:val="0"/>
      <w:divBdr>
        <w:top w:val="none" w:sz="0" w:space="0" w:color="auto"/>
        <w:left w:val="none" w:sz="0" w:space="0" w:color="auto"/>
        <w:bottom w:val="none" w:sz="0" w:space="0" w:color="auto"/>
        <w:right w:val="none" w:sz="0" w:space="0" w:color="auto"/>
      </w:divBdr>
    </w:div>
    <w:div w:id="16546973">
      <w:bodyDiv w:val="1"/>
      <w:marLeft w:val="0"/>
      <w:marRight w:val="0"/>
      <w:marTop w:val="0"/>
      <w:marBottom w:val="0"/>
      <w:divBdr>
        <w:top w:val="none" w:sz="0" w:space="0" w:color="auto"/>
        <w:left w:val="none" w:sz="0" w:space="0" w:color="auto"/>
        <w:bottom w:val="none" w:sz="0" w:space="0" w:color="auto"/>
        <w:right w:val="none" w:sz="0" w:space="0" w:color="auto"/>
      </w:divBdr>
    </w:div>
    <w:div w:id="20935911">
      <w:bodyDiv w:val="1"/>
      <w:marLeft w:val="0"/>
      <w:marRight w:val="0"/>
      <w:marTop w:val="0"/>
      <w:marBottom w:val="0"/>
      <w:divBdr>
        <w:top w:val="none" w:sz="0" w:space="0" w:color="auto"/>
        <w:left w:val="none" w:sz="0" w:space="0" w:color="auto"/>
        <w:bottom w:val="none" w:sz="0" w:space="0" w:color="auto"/>
        <w:right w:val="none" w:sz="0" w:space="0" w:color="auto"/>
      </w:divBdr>
    </w:div>
    <w:div w:id="28453557">
      <w:bodyDiv w:val="1"/>
      <w:marLeft w:val="0"/>
      <w:marRight w:val="0"/>
      <w:marTop w:val="0"/>
      <w:marBottom w:val="0"/>
      <w:divBdr>
        <w:top w:val="none" w:sz="0" w:space="0" w:color="auto"/>
        <w:left w:val="none" w:sz="0" w:space="0" w:color="auto"/>
        <w:bottom w:val="none" w:sz="0" w:space="0" w:color="auto"/>
        <w:right w:val="none" w:sz="0" w:space="0" w:color="auto"/>
      </w:divBdr>
    </w:div>
    <w:div w:id="31854099">
      <w:bodyDiv w:val="1"/>
      <w:marLeft w:val="0"/>
      <w:marRight w:val="0"/>
      <w:marTop w:val="0"/>
      <w:marBottom w:val="0"/>
      <w:divBdr>
        <w:top w:val="none" w:sz="0" w:space="0" w:color="auto"/>
        <w:left w:val="none" w:sz="0" w:space="0" w:color="auto"/>
        <w:bottom w:val="none" w:sz="0" w:space="0" w:color="auto"/>
        <w:right w:val="none" w:sz="0" w:space="0" w:color="auto"/>
      </w:divBdr>
    </w:div>
    <w:div w:id="32511299">
      <w:bodyDiv w:val="1"/>
      <w:marLeft w:val="0"/>
      <w:marRight w:val="0"/>
      <w:marTop w:val="0"/>
      <w:marBottom w:val="0"/>
      <w:divBdr>
        <w:top w:val="none" w:sz="0" w:space="0" w:color="auto"/>
        <w:left w:val="none" w:sz="0" w:space="0" w:color="auto"/>
        <w:bottom w:val="none" w:sz="0" w:space="0" w:color="auto"/>
        <w:right w:val="none" w:sz="0" w:space="0" w:color="auto"/>
      </w:divBdr>
    </w:div>
    <w:div w:id="35586110">
      <w:bodyDiv w:val="1"/>
      <w:marLeft w:val="0"/>
      <w:marRight w:val="0"/>
      <w:marTop w:val="0"/>
      <w:marBottom w:val="0"/>
      <w:divBdr>
        <w:top w:val="none" w:sz="0" w:space="0" w:color="auto"/>
        <w:left w:val="none" w:sz="0" w:space="0" w:color="auto"/>
        <w:bottom w:val="none" w:sz="0" w:space="0" w:color="auto"/>
        <w:right w:val="none" w:sz="0" w:space="0" w:color="auto"/>
      </w:divBdr>
    </w:div>
    <w:div w:id="37122454">
      <w:bodyDiv w:val="1"/>
      <w:marLeft w:val="0"/>
      <w:marRight w:val="0"/>
      <w:marTop w:val="0"/>
      <w:marBottom w:val="0"/>
      <w:divBdr>
        <w:top w:val="none" w:sz="0" w:space="0" w:color="auto"/>
        <w:left w:val="none" w:sz="0" w:space="0" w:color="auto"/>
        <w:bottom w:val="none" w:sz="0" w:space="0" w:color="auto"/>
        <w:right w:val="none" w:sz="0" w:space="0" w:color="auto"/>
      </w:divBdr>
    </w:div>
    <w:div w:id="39522812">
      <w:bodyDiv w:val="1"/>
      <w:marLeft w:val="0"/>
      <w:marRight w:val="0"/>
      <w:marTop w:val="0"/>
      <w:marBottom w:val="0"/>
      <w:divBdr>
        <w:top w:val="none" w:sz="0" w:space="0" w:color="auto"/>
        <w:left w:val="none" w:sz="0" w:space="0" w:color="auto"/>
        <w:bottom w:val="none" w:sz="0" w:space="0" w:color="auto"/>
        <w:right w:val="none" w:sz="0" w:space="0" w:color="auto"/>
      </w:divBdr>
    </w:div>
    <w:div w:id="43526829">
      <w:bodyDiv w:val="1"/>
      <w:marLeft w:val="0"/>
      <w:marRight w:val="0"/>
      <w:marTop w:val="0"/>
      <w:marBottom w:val="0"/>
      <w:divBdr>
        <w:top w:val="none" w:sz="0" w:space="0" w:color="auto"/>
        <w:left w:val="none" w:sz="0" w:space="0" w:color="auto"/>
        <w:bottom w:val="none" w:sz="0" w:space="0" w:color="auto"/>
        <w:right w:val="none" w:sz="0" w:space="0" w:color="auto"/>
      </w:divBdr>
    </w:div>
    <w:div w:id="53437368">
      <w:bodyDiv w:val="1"/>
      <w:marLeft w:val="0"/>
      <w:marRight w:val="0"/>
      <w:marTop w:val="0"/>
      <w:marBottom w:val="0"/>
      <w:divBdr>
        <w:top w:val="none" w:sz="0" w:space="0" w:color="auto"/>
        <w:left w:val="none" w:sz="0" w:space="0" w:color="auto"/>
        <w:bottom w:val="none" w:sz="0" w:space="0" w:color="auto"/>
        <w:right w:val="none" w:sz="0" w:space="0" w:color="auto"/>
      </w:divBdr>
    </w:div>
    <w:div w:id="59014915">
      <w:bodyDiv w:val="1"/>
      <w:marLeft w:val="0"/>
      <w:marRight w:val="0"/>
      <w:marTop w:val="0"/>
      <w:marBottom w:val="0"/>
      <w:divBdr>
        <w:top w:val="none" w:sz="0" w:space="0" w:color="auto"/>
        <w:left w:val="none" w:sz="0" w:space="0" w:color="auto"/>
        <w:bottom w:val="none" w:sz="0" w:space="0" w:color="auto"/>
        <w:right w:val="none" w:sz="0" w:space="0" w:color="auto"/>
      </w:divBdr>
    </w:div>
    <w:div w:id="62609282">
      <w:bodyDiv w:val="1"/>
      <w:marLeft w:val="0"/>
      <w:marRight w:val="0"/>
      <w:marTop w:val="0"/>
      <w:marBottom w:val="0"/>
      <w:divBdr>
        <w:top w:val="none" w:sz="0" w:space="0" w:color="auto"/>
        <w:left w:val="none" w:sz="0" w:space="0" w:color="auto"/>
        <w:bottom w:val="none" w:sz="0" w:space="0" w:color="auto"/>
        <w:right w:val="none" w:sz="0" w:space="0" w:color="auto"/>
      </w:divBdr>
    </w:div>
    <w:div w:id="63068574">
      <w:bodyDiv w:val="1"/>
      <w:marLeft w:val="0"/>
      <w:marRight w:val="0"/>
      <w:marTop w:val="0"/>
      <w:marBottom w:val="0"/>
      <w:divBdr>
        <w:top w:val="none" w:sz="0" w:space="0" w:color="auto"/>
        <w:left w:val="none" w:sz="0" w:space="0" w:color="auto"/>
        <w:bottom w:val="none" w:sz="0" w:space="0" w:color="auto"/>
        <w:right w:val="none" w:sz="0" w:space="0" w:color="auto"/>
      </w:divBdr>
    </w:div>
    <w:div w:id="63574495">
      <w:bodyDiv w:val="1"/>
      <w:marLeft w:val="0"/>
      <w:marRight w:val="0"/>
      <w:marTop w:val="0"/>
      <w:marBottom w:val="0"/>
      <w:divBdr>
        <w:top w:val="none" w:sz="0" w:space="0" w:color="auto"/>
        <w:left w:val="none" w:sz="0" w:space="0" w:color="auto"/>
        <w:bottom w:val="none" w:sz="0" w:space="0" w:color="auto"/>
        <w:right w:val="none" w:sz="0" w:space="0" w:color="auto"/>
      </w:divBdr>
    </w:div>
    <w:div w:id="69474557">
      <w:bodyDiv w:val="1"/>
      <w:marLeft w:val="0"/>
      <w:marRight w:val="0"/>
      <w:marTop w:val="0"/>
      <w:marBottom w:val="0"/>
      <w:divBdr>
        <w:top w:val="none" w:sz="0" w:space="0" w:color="auto"/>
        <w:left w:val="none" w:sz="0" w:space="0" w:color="auto"/>
        <w:bottom w:val="none" w:sz="0" w:space="0" w:color="auto"/>
        <w:right w:val="none" w:sz="0" w:space="0" w:color="auto"/>
      </w:divBdr>
    </w:div>
    <w:div w:id="69743361">
      <w:bodyDiv w:val="1"/>
      <w:marLeft w:val="0"/>
      <w:marRight w:val="0"/>
      <w:marTop w:val="0"/>
      <w:marBottom w:val="0"/>
      <w:divBdr>
        <w:top w:val="none" w:sz="0" w:space="0" w:color="auto"/>
        <w:left w:val="none" w:sz="0" w:space="0" w:color="auto"/>
        <w:bottom w:val="none" w:sz="0" w:space="0" w:color="auto"/>
        <w:right w:val="none" w:sz="0" w:space="0" w:color="auto"/>
      </w:divBdr>
    </w:div>
    <w:div w:id="74133316">
      <w:bodyDiv w:val="1"/>
      <w:marLeft w:val="0"/>
      <w:marRight w:val="0"/>
      <w:marTop w:val="0"/>
      <w:marBottom w:val="0"/>
      <w:divBdr>
        <w:top w:val="none" w:sz="0" w:space="0" w:color="auto"/>
        <w:left w:val="none" w:sz="0" w:space="0" w:color="auto"/>
        <w:bottom w:val="none" w:sz="0" w:space="0" w:color="auto"/>
        <w:right w:val="none" w:sz="0" w:space="0" w:color="auto"/>
      </w:divBdr>
    </w:div>
    <w:div w:id="74396435">
      <w:bodyDiv w:val="1"/>
      <w:marLeft w:val="0"/>
      <w:marRight w:val="0"/>
      <w:marTop w:val="0"/>
      <w:marBottom w:val="0"/>
      <w:divBdr>
        <w:top w:val="none" w:sz="0" w:space="0" w:color="auto"/>
        <w:left w:val="none" w:sz="0" w:space="0" w:color="auto"/>
        <w:bottom w:val="none" w:sz="0" w:space="0" w:color="auto"/>
        <w:right w:val="none" w:sz="0" w:space="0" w:color="auto"/>
      </w:divBdr>
    </w:div>
    <w:div w:id="74403962">
      <w:bodyDiv w:val="1"/>
      <w:marLeft w:val="0"/>
      <w:marRight w:val="0"/>
      <w:marTop w:val="0"/>
      <w:marBottom w:val="0"/>
      <w:divBdr>
        <w:top w:val="none" w:sz="0" w:space="0" w:color="auto"/>
        <w:left w:val="none" w:sz="0" w:space="0" w:color="auto"/>
        <w:bottom w:val="none" w:sz="0" w:space="0" w:color="auto"/>
        <w:right w:val="none" w:sz="0" w:space="0" w:color="auto"/>
      </w:divBdr>
    </w:div>
    <w:div w:id="79909626">
      <w:bodyDiv w:val="1"/>
      <w:marLeft w:val="0"/>
      <w:marRight w:val="0"/>
      <w:marTop w:val="0"/>
      <w:marBottom w:val="0"/>
      <w:divBdr>
        <w:top w:val="none" w:sz="0" w:space="0" w:color="auto"/>
        <w:left w:val="none" w:sz="0" w:space="0" w:color="auto"/>
        <w:bottom w:val="none" w:sz="0" w:space="0" w:color="auto"/>
        <w:right w:val="none" w:sz="0" w:space="0" w:color="auto"/>
      </w:divBdr>
    </w:div>
    <w:div w:id="83572152">
      <w:bodyDiv w:val="1"/>
      <w:marLeft w:val="0"/>
      <w:marRight w:val="0"/>
      <w:marTop w:val="0"/>
      <w:marBottom w:val="0"/>
      <w:divBdr>
        <w:top w:val="none" w:sz="0" w:space="0" w:color="auto"/>
        <w:left w:val="none" w:sz="0" w:space="0" w:color="auto"/>
        <w:bottom w:val="none" w:sz="0" w:space="0" w:color="auto"/>
        <w:right w:val="none" w:sz="0" w:space="0" w:color="auto"/>
      </w:divBdr>
    </w:div>
    <w:div w:id="84615436">
      <w:bodyDiv w:val="1"/>
      <w:marLeft w:val="0"/>
      <w:marRight w:val="0"/>
      <w:marTop w:val="0"/>
      <w:marBottom w:val="0"/>
      <w:divBdr>
        <w:top w:val="none" w:sz="0" w:space="0" w:color="auto"/>
        <w:left w:val="none" w:sz="0" w:space="0" w:color="auto"/>
        <w:bottom w:val="none" w:sz="0" w:space="0" w:color="auto"/>
        <w:right w:val="none" w:sz="0" w:space="0" w:color="auto"/>
      </w:divBdr>
    </w:div>
    <w:div w:id="84807880">
      <w:bodyDiv w:val="1"/>
      <w:marLeft w:val="0"/>
      <w:marRight w:val="0"/>
      <w:marTop w:val="0"/>
      <w:marBottom w:val="0"/>
      <w:divBdr>
        <w:top w:val="none" w:sz="0" w:space="0" w:color="auto"/>
        <w:left w:val="none" w:sz="0" w:space="0" w:color="auto"/>
        <w:bottom w:val="none" w:sz="0" w:space="0" w:color="auto"/>
        <w:right w:val="none" w:sz="0" w:space="0" w:color="auto"/>
      </w:divBdr>
    </w:div>
    <w:div w:id="94446481">
      <w:bodyDiv w:val="1"/>
      <w:marLeft w:val="0"/>
      <w:marRight w:val="0"/>
      <w:marTop w:val="0"/>
      <w:marBottom w:val="0"/>
      <w:divBdr>
        <w:top w:val="none" w:sz="0" w:space="0" w:color="auto"/>
        <w:left w:val="none" w:sz="0" w:space="0" w:color="auto"/>
        <w:bottom w:val="none" w:sz="0" w:space="0" w:color="auto"/>
        <w:right w:val="none" w:sz="0" w:space="0" w:color="auto"/>
      </w:divBdr>
    </w:div>
    <w:div w:id="95563498">
      <w:bodyDiv w:val="1"/>
      <w:marLeft w:val="0"/>
      <w:marRight w:val="0"/>
      <w:marTop w:val="0"/>
      <w:marBottom w:val="0"/>
      <w:divBdr>
        <w:top w:val="none" w:sz="0" w:space="0" w:color="auto"/>
        <w:left w:val="none" w:sz="0" w:space="0" w:color="auto"/>
        <w:bottom w:val="none" w:sz="0" w:space="0" w:color="auto"/>
        <w:right w:val="none" w:sz="0" w:space="0" w:color="auto"/>
      </w:divBdr>
    </w:div>
    <w:div w:id="101531592">
      <w:bodyDiv w:val="1"/>
      <w:marLeft w:val="0"/>
      <w:marRight w:val="0"/>
      <w:marTop w:val="0"/>
      <w:marBottom w:val="0"/>
      <w:divBdr>
        <w:top w:val="none" w:sz="0" w:space="0" w:color="auto"/>
        <w:left w:val="none" w:sz="0" w:space="0" w:color="auto"/>
        <w:bottom w:val="none" w:sz="0" w:space="0" w:color="auto"/>
        <w:right w:val="none" w:sz="0" w:space="0" w:color="auto"/>
      </w:divBdr>
    </w:div>
    <w:div w:id="111705025">
      <w:bodyDiv w:val="1"/>
      <w:marLeft w:val="0"/>
      <w:marRight w:val="0"/>
      <w:marTop w:val="0"/>
      <w:marBottom w:val="0"/>
      <w:divBdr>
        <w:top w:val="none" w:sz="0" w:space="0" w:color="auto"/>
        <w:left w:val="none" w:sz="0" w:space="0" w:color="auto"/>
        <w:bottom w:val="none" w:sz="0" w:space="0" w:color="auto"/>
        <w:right w:val="none" w:sz="0" w:space="0" w:color="auto"/>
      </w:divBdr>
    </w:div>
    <w:div w:id="115568637">
      <w:bodyDiv w:val="1"/>
      <w:marLeft w:val="0"/>
      <w:marRight w:val="0"/>
      <w:marTop w:val="0"/>
      <w:marBottom w:val="0"/>
      <w:divBdr>
        <w:top w:val="none" w:sz="0" w:space="0" w:color="auto"/>
        <w:left w:val="none" w:sz="0" w:space="0" w:color="auto"/>
        <w:bottom w:val="none" w:sz="0" w:space="0" w:color="auto"/>
        <w:right w:val="none" w:sz="0" w:space="0" w:color="auto"/>
      </w:divBdr>
    </w:div>
    <w:div w:id="119882489">
      <w:bodyDiv w:val="1"/>
      <w:marLeft w:val="0"/>
      <w:marRight w:val="0"/>
      <w:marTop w:val="0"/>
      <w:marBottom w:val="0"/>
      <w:divBdr>
        <w:top w:val="none" w:sz="0" w:space="0" w:color="auto"/>
        <w:left w:val="none" w:sz="0" w:space="0" w:color="auto"/>
        <w:bottom w:val="none" w:sz="0" w:space="0" w:color="auto"/>
        <w:right w:val="none" w:sz="0" w:space="0" w:color="auto"/>
      </w:divBdr>
    </w:div>
    <w:div w:id="122114938">
      <w:bodyDiv w:val="1"/>
      <w:marLeft w:val="0"/>
      <w:marRight w:val="0"/>
      <w:marTop w:val="0"/>
      <w:marBottom w:val="0"/>
      <w:divBdr>
        <w:top w:val="none" w:sz="0" w:space="0" w:color="auto"/>
        <w:left w:val="none" w:sz="0" w:space="0" w:color="auto"/>
        <w:bottom w:val="none" w:sz="0" w:space="0" w:color="auto"/>
        <w:right w:val="none" w:sz="0" w:space="0" w:color="auto"/>
      </w:divBdr>
    </w:div>
    <w:div w:id="127208184">
      <w:bodyDiv w:val="1"/>
      <w:marLeft w:val="0"/>
      <w:marRight w:val="0"/>
      <w:marTop w:val="0"/>
      <w:marBottom w:val="0"/>
      <w:divBdr>
        <w:top w:val="none" w:sz="0" w:space="0" w:color="auto"/>
        <w:left w:val="none" w:sz="0" w:space="0" w:color="auto"/>
        <w:bottom w:val="none" w:sz="0" w:space="0" w:color="auto"/>
        <w:right w:val="none" w:sz="0" w:space="0" w:color="auto"/>
      </w:divBdr>
    </w:div>
    <w:div w:id="128977461">
      <w:bodyDiv w:val="1"/>
      <w:marLeft w:val="0"/>
      <w:marRight w:val="0"/>
      <w:marTop w:val="0"/>
      <w:marBottom w:val="0"/>
      <w:divBdr>
        <w:top w:val="none" w:sz="0" w:space="0" w:color="auto"/>
        <w:left w:val="none" w:sz="0" w:space="0" w:color="auto"/>
        <w:bottom w:val="none" w:sz="0" w:space="0" w:color="auto"/>
        <w:right w:val="none" w:sz="0" w:space="0" w:color="auto"/>
      </w:divBdr>
    </w:div>
    <w:div w:id="134031467">
      <w:bodyDiv w:val="1"/>
      <w:marLeft w:val="0"/>
      <w:marRight w:val="0"/>
      <w:marTop w:val="0"/>
      <w:marBottom w:val="0"/>
      <w:divBdr>
        <w:top w:val="none" w:sz="0" w:space="0" w:color="auto"/>
        <w:left w:val="none" w:sz="0" w:space="0" w:color="auto"/>
        <w:bottom w:val="none" w:sz="0" w:space="0" w:color="auto"/>
        <w:right w:val="none" w:sz="0" w:space="0" w:color="auto"/>
      </w:divBdr>
    </w:div>
    <w:div w:id="135492983">
      <w:bodyDiv w:val="1"/>
      <w:marLeft w:val="0"/>
      <w:marRight w:val="0"/>
      <w:marTop w:val="0"/>
      <w:marBottom w:val="0"/>
      <w:divBdr>
        <w:top w:val="none" w:sz="0" w:space="0" w:color="auto"/>
        <w:left w:val="none" w:sz="0" w:space="0" w:color="auto"/>
        <w:bottom w:val="none" w:sz="0" w:space="0" w:color="auto"/>
        <w:right w:val="none" w:sz="0" w:space="0" w:color="auto"/>
      </w:divBdr>
    </w:div>
    <w:div w:id="137116119">
      <w:bodyDiv w:val="1"/>
      <w:marLeft w:val="0"/>
      <w:marRight w:val="0"/>
      <w:marTop w:val="0"/>
      <w:marBottom w:val="0"/>
      <w:divBdr>
        <w:top w:val="none" w:sz="0" w:space="0" w:color="auto"/>
        <w:left w:val="none" w:sz="0" w:space="0" w:color="auto"/>
        <w:bottom w:val="none" w:sz="0" w:space="0" w:color="auto"/>
        <w:right w:val="none" w:sz="0" w:space="0" w:color="auto"/>
      </w:divBdr>
    </w:div>
    <w:div w:id="138573354">
      <w:bodyDiv w:val="1"/>
      <w:marLeft w:val="0"/>
      <w:marRight w:val="0"/>
      <w:marTop w:val="0"/>
      <w:marBottom w:val="0"/>
      <w:divBdr>
        <w:top w:val="none" w:sz="0" w:space="0" w:color="auto"/>
        <w:left w:val="none" w:sz="0" w:space="0" w:color="auto"/>
        <w:bottom w:val="none" w:sz="0" w:space="0" w:color="auto"/>
        <w:right w:val="none" w:sz="0" w:space="0" w:color="auto"/>
      </w:divBdr>
    </w:div>
    <w:div w:id="139079416">
      <w:bodyDiv w:val="1"/>
      <w:marLeft w:val="0"/>
      <w:marRight w:val="0"/>
      <w:marTop w:val="0"/>
      <w:marBottom w:val="0"/>
      <w:divBdr>
        <w:top w:val="none" w:sz="0" w:space="0" w:color="auto"/>
        <w:left w:val="none" w:sz="0" w:space="0" w:color="auto"/>
        <w:bottom w:val="none" w:sz="0" w:space="0" w:color="auto"/>
        <w:right w:val="none" w:sz="0" w:space="0" w:color="auto"/>
      </w:divBdr>
    </w:div>
    <w:div w:id="148597990">
      <w:bodyDiv w:val="1"/>
      <w:marLeft w:val="0"/>
      <w:marRight w:val="0"/>
      <w:marTop w:val="0"/>
      <w:marBottom w:val="0"/>
      <w:divBdr>
        <w:top w:val="none" w:sz="0" w:space="0" w:color="auto"/>
        <w:left w:val="none" w:sz="0" w:space="0" w:color="auto"/>
        <w:bottom w:val="none" w:sz="0" w:space="0" w:color="auto"/>
        <w:right w:val="none" w:sz="0" w:space="0" w:color="auto"/>
      </w:divBdr>
    </w:div>
    <w:div w:id="148792166">
      <w:bodyDiv w:val="1"/>
      <w:marLeft w:val="0"/>
      <w:marRight w:val="0"/>
      <w:marTop w:val="0"/>
      <w:marBottom w:val="0"/>
      <w:divBdr>
        <w:top w:val="none" w:sz="0" w:space="0" w:color="auto"/>
        <w:left w:val="none" w:sz="0" w:space="0" w:color="auto"/>
        <w:bottom w:val="none" w:sz="0" w:space="0" w:color="auto"/>
        <w:right w:val="none" w:sz="0" w:space="0" w:color="auto"/>
      </w:divBdr>
    </w:div>
    <w:div w:id="149911410">
      <w:bodyDiv w:val="1"/>
      <w:marLeft w:val="0"/>
      <w:marRight w:val="0"/>
      <w:marTop w:val="0"/>
      <w:marBottom w:val="0"/>
      <w:divBdr>
        <w:top w:val="none" w:sz="0" w:space="0" w:color="auto"/>
        <w:left w:val="none" w:sz="0" w:space="0" w:color="auto"/>
        <w:bottom w:val="none" w:sz="0" w:space="0" w:color="auto"/>
        <w:right w:val="none" w:sz="0" w:space="0" w:color="auto"/>
      </w:divBdr>
    </w:div>
    <w:div w:id="150800337">
      <w:bodyDiv w:val="1"/>
      <w:marLeft w:val="0"/>
      <w:marRight w:val="0"/>
      <w:marTop w:val="0"/>
      <w:marBottom w:val="0"/>
      <w:divBdr>
        <w:top w:val="none" w:sz="0" w:space="0" w:color="auto"/>
        <w:left w:val="none" w:sz="0" w:space="0" w:color="auto"/>
        <w:bottom w:val="none" w:sz="0" w:space="0" w:color="auto"/>
        <w:right w:val="none" w:sz="0" w:space="0" w:color="auto"/>
      </w:divBdr>
    </w:div>
    <w:div w:id="152726419">
      <w:bodyDiv w:val="1"/>
      <w:marLeft w:val="0"/>
      <w:marRight w:val="0"/>
      <w:marTop w:val="0"/>
      <w:marBottom w:val="0"/>
      <w:divBdr>
        <w:top w:val="none" w:sz="0" w:space="0" w:color="auto"/>
        <w:left w:val="none" w:sz="0" w:space="0" w:color="auto"/>
        <w:bottom w:val="none" w:sz="0" w:space="0" w:color="auto"/>
        <w:right w:val="none" w:sz="0" w:space="0" w:color="auto"/>
      </w:divBdr>
    </w:div>
    <w:div w:id="156919683">
      <w:bodyDiv w:val="1"/>
      <w:marLeft w:val="0"/>
      <w:marRight w:val="0"/>
      <w:marTop w:val="0"/>
      <w:marBottom w:val="0"/>
      <w:divBdr>
        <w:top w:val="none" w:sz="0" w:space="0" w:color="auto"/>
        <w:left w:val="none" w:sz="0" w:space="0" w:color="auto"/>
        <w:bottom w:val="none" w:sz="0" w:space="0" w:color="auto"/>
        <w:right w:val="none" w:sz="0" w:space="0" w:color="auto"/>
      </w:divBdr>
    </w:div>
    <w:div w:id="158810101">
      <w:bodyDiv w:val="1"/>
      <w:marLeft w:val="0"/>
      <w:marRight w:val="0"/>
      <w:marTop w:val="0"/>
      <w:marBottom w:val="0"/>
      <w:divBdr>
        <w:top w:val="none" w:sz="0" w:space="0" w:color="auto"/>
        <w:left w:val="none" w:sz="0" w:space="0" w:color="auto"/>
        <w:bottom w:val="none" w:sz="0" w:space="0" w:color="auto"/>
        <w:right w:val="none" w:sz="0" w:space="0" w:color="auto"/>
      </w:divBdr>
    </w:div>
    <w:div w:id="163906152">
      <w:bodyDiv w:val="1"/>
      <w:marLeft w:val="0"/>
      <w:marRight w:val="0"/>
      <w:marTop w:val="0"/>
      <w:marBottom w:val="0"/>
      <w:divBdr>
        <w:top w:val="none" w:sz="0" w:space="0" w:color="auto"/>
        <w:left w:val="none" w:sz="0" w:space="0" w:color="auto"/>
        <w:bottom w:val="none" w:sz="0" w:space="0" w:color="auto"/>
        <w:right w:val="none" w:sz="0" w:space="0" w:color="auto"/>
      </w:divBdr>
    </w:div>
    <w:div w:id="164132556">
      <w:bodyDiv w:val="1"/>
      <w:marLeft w:val="0"/>
      <w:marRight w:val="0"/>
      <w:marTop w:val="0"/>
      <w:marBottom w:val="0"/>
      <w:divBdr>
        <w:top w:val="none" w:sz="0" w:space="0" w:color="auto"/>
        <w:left w:val="none" w:sz="0" w:space="0" w:color="auto"/>
        <w:bottom w:val="none" w:sz="0" w:space="0" w:color="auto"/>
        <w:right w:val="none" w:sz="0" w:space="0" w:color="auto"/>
      </w:divBdr>
    </w:div>
    <w:div w:id="171264156">
      <w:bodyDiv w:val="1"/>
      <w:marLeft w:val="0"/>
      <w:marRight w:val="0"/>
      <w:marTop w:val="0"/>
      <w:marBottom w:val="0"/>
      <w:divBdr>
        <w:top w:val="none" w:sz="0" w:space="0" w:color="auto"/>
        <w:left w:val="none" w:sz="0" w:space="0" w:color="auto"/>
        <w:bottom w:val="none" w:sz="0" w:space="0" w:color="auto"/>
        <w:right w:val="none" w:sz="0" w:space="0" w:color="auto"/>
      </w:divBdr>
    </w:div>
    <w:div w:id="174735363">
      <w:bodyDiv w:val="1"/>
      <w:marLeft w:val="0"/>
      <w:marRight w:val="0"/>
      <w:marTop w:val="0"/>
      <w:marBottom w:val="0"/>
      <w:divBdr>
        <w:top w:val="none" w:sz="0" w:space="0" w:color="auto"/>
        <w:left w:val="none" w:sz="0" w:space="0" w:color="auto"/>
        <w:bottom w:val="none" w:sz="0" w:space="0" w:color="auto"/>
        <w:right w:val="none" w:sz="0" w:space="0" w:color="auto"/>
      </w:divBdr>
    </w:div>
    <w:div w:id="179205074">
      <w:bodyDiv w:val="1"/>
      <w:marLeft w:val="0"/>
      <w:marRight w:val="0"/>
      <w:marTop w:val="0"/>
      <w:marBottom w:val="0"/>
      <w:divBdr>
        <w:top w:val="none" w:sz="0" w:space="0" w:color="auto"/>
        <w:left w:val="none" w:sz="0" w:space="0" w:color="auto"/>
        <w:bottom w:val="none" w:sz="0" w:space="0" w:color="auto"/>
        <w:right w:val="none" w:sz="0" w:space="0" w:color="auto"/>
      </w:divBdr>
    </w:div>
    <w:div w:id="179903600">
      <w:bodyDiv w:val="1"/>
      <w:marLeft w:val="0"/>
      <w:marRight w:val="0"/>
      <w:marTop w:val="0"/>
      <w:marBottom w:val="0"/>
      <w:divBdr>
        <w:top w:val="none" w:sz="0" w:space="0" w:color="auto"/>
        <w:left w:val="none" w:sz="0" w:space="0" w:color="auto"/>
        <w:bottom w:val="none" w:sz="0" w:space="0" w:color="auto"/>
        <w:right w:val="none" w:sz="0" w:space="0" w:color="auto"/>
      </w:divBdr>
    </w:div>
    <w:div w:id="186214667">
      <w:bodyDiv w:val="1"/>
      <w:marLeft w:val="0"/>
      <w:marRight w:val="0"/>
      <w:marTop w:val="0"/>
      <w:marBottom w:val="0"/>
      <w:divBdr>
        <w:top w:val="none" w:sz="0" w:space="0" w:color="auto"/>
        <w:left w:val="none" w:sz="0" w:space="0" w:color="auto"/>
        <w:bottom w:val="none" w:sz="0" w:space="0" w:color="auto"/>
        <w:right w:val="none" w:sz="0" w:space="0" w:color="auto"/>
      </w:divBdr>
    </w:div>
    <w:div w:id="187180572">
      <w:bodyDiv w:val="1"/>
      <w:marLeft w:val="0"/>
      <w:marRight w:val="0"/>
      <w:marTop w:val="0"/>
      <w:marBottom w:val="0"/>
      <w:divBdr>
        <w:top w:val="none" w:sz="0" w:space="0" w:color="auto"/>
        <w:left w:val="none" w:sz="0" w:space="0" w:color="auto"/>
        <w:bottom w:val="none" w:sz="0" w:space="0" w:color="auto"/>
        <w:right w:val="none" w:sz="0" w:space="0" w:color="auto"/>
      </w:divBdr>
    </w:div>
    <w:div w:id="188951573">
      <w:bodyDiv w:val="1"/>
      <w:marLeft w:val="0"/>
      <w:marRight w:val="0"/>
      <w:marTop w:val="0"/>
      <w:marBottom w:val="0"/>
      <w:divBdr>
        <w:top w:val="none" w:sz="0" w:space="0" w:color="auto"/>
        <w:left w:val="none" w:sz="0" w:space="0" w:color="auto"/>
        <w:bottom w:val="none" w:sz="0" w:space="0" w:color="auto"/>
        <w:right w:val="none" w:sz="0" w:space="0" w:color="auto"/>
      </w:divBdr>
    </w:div>
    <w:div w:id="196554238">
      <w:bodyDiv w:val="1"/>
      <w:marLeft w:val="0"/>
      <w:marRight w:val="0"/>
      <w:marTop w:val="0"/>
      <w:marBottom w:val="0"/>
      <w:divBdr>
        <w:top w:val="none" w:sz="0" w:space="0" w:color="auto"/>
        <w:left w:val="none" w:sz="0" w:space="0" w:color="auto"/>
        <w:bottom w:val="none" w:sz="0" w:space="0" w:color="auto"/>
        <w:right w:val="none" w:sz="0" w:space="0" w:color="auto"/>
      </w:divBdr>
    </w:div>
    <w:div w:id="207499060">
      <w:bodyDiv w:val="1"/>
      <w:marLeft w:val="0"/>
      <w:marRight w:val="0"/>
      <w:marTop w:val="0"/>
      <w:marBottom w:val="0"/>
      <w:divBdr>
        <w:top w:val="none" w:sz="0" w:space="0" w:color="auto"/>
        <w:left w:val="none" w:sz="0" w:space="0" w:color="auto"/>
        <w:bottom w:val="none" w:sz="0" w:space="0" w:color="auto"/>
        <w:right w:val="none" w:sz="0" w:space="0" w:color="auto"/>
      </w:divBdr>
    </w:div>
    <w:div w:id="210963766">
      <w:bodyDiv w:val="1"/>
      <w:marLeft w:val="0"/>
      <w:marRight w:val="0"/>
      <w:marTop w:val="0"/>
      <w:marBottom w:val="0"/>
      <w:divBdr>
        <w:top w:val="none" w:sz="0" w:space="0" w:color="auto"/>
        <w:left w:val="none" w:sz="0" w:space="0" w:color="auto"/>
        <w:bottom w:val="none" w:sz="0" w:space="0" w:color="auto"/>
        <w:right w:val="none" w:sz="0" w:space="0" w:color="auto"/>
      </w:divBdr>
    </w:div>
    <w:div w:id="211767448">
      <w:bodyDiv w:val="1"/>
      <w:marLeft w:val="0"/>
      <w:marRight w:val="0"/>
      <w:marTop w:val="0"/>
      <w:marBottom w:val="0"/>
      <w:divBdr>
        <w:top w:val="none" w:sz="0" w:space="0" w:color="auto"/>
        <w:left w:val="none" w:sz="0" w:space="0" w:color="auto"/>
        <w:bottom w:val="none" w:sz="0" w:space="0" w:color="auto"/>
        <w:right w:val="none" w:sz="0" w:space="0" w:color="auto"/>
      </w:divBdr>
    </w:div>
    <w:div w:id="216355286">
      <w:bodyDiv w:val="1"/>
      <w:marLeft w:val="0"/>
      <w:marRight w:val="0"/>
      <w:marTop w:val="0"/>
      <w:marBottom w:val="0"/>
      <w:divBdr>
        <w:top w:val="none" w:sz="0" w:space="0" w:color="auto"/>
        <w:left w:val="none" w:sz="0" w:space="0" w:color="auto"/>
        <w:bottom w:val="none" w:sz="0" w:space="0" w:color="auto"/>
        <w:right w:val="none" w:sz="0" w:space="0" w:color="auto"/>
      </w:divBdr>
    </w:div>
    <w:div w:id="222252181">
      <w:bodyDiv w:val="1"/>
      <w:marLeft w:val="0"/>
      <w:marRight w:val="0"/>
      <w:marTop w:val="0"/>
      <w:marBottom w:val="0"/>
      <w:divBdr>
        <w:top w:val="none" w:sz="0" w:space="0" w:color="auto"/>
        <w:left w:val="none" w:sz="0" w:space="0" w:color="auto"/>
        <w:bottom w:val="none" w:sz="0" w:space="0" w:color="auto"/>
        <w:right w:val="none" w:sz="0" w:space="0" w:color="auto"/>
      </w:divBdr>
    </w:div>
    <w:div w:id="222638846">
      <w:bodyDiv w:val="1"/>
      <w:marLeft w:val="0"/>
      <w:marRight w:val="0"/>
      <w:marTop w:val="0"/>
      <w:marBottom w:val="0"/>
      <w:divBdr>
        <w:top w:val="none" w:sz="0" w:space="0" w:color="auto"/>
        <w:left w:val="none" w:sz="0" w:space="0" w:color="auto"/>
        <w:bottom w:val="none" w:sz="0" w:space="0" w:color="auto"/>
        <w:right w:val="none" w:sz="0" w:space="0" w:color="auto"/>
      </w:divBdr>
    </w:div>
    <w:div w:id="225919609">
      <w:bodyDiv w:val="1"/>
      <w:marLeft w:val="0"/>
      <w:marRight w:val="0"/>
      <w:marTop w:val="0"/>
      <w:marBottom w:val="0"/>
      <w:divBdr>
        <w:top w:val="none" w:sz="0" w:space="0" w:color="auto"/>
        <w:left w:val="none" w:sz="0" w:space="0" w:color="auto"/>
        <w:bottom w:val="none" w:sz="0" w:space="0" w:color="auto"/>
        <w:right w:val="none" w:sz="0" w:space="0" w:color="auto"/>
      </w:divBdr>
    </w:div>
    <w:div w:id="228152069">
      <w:bodyDiv w:val="1"/>
      <w:marLeft w:val="0"/>
      <w:marRight w:val="0"/>
      <w:marTop w:val="0"/>
      <w:marBottom w:val="0"/>
      <w:divBdr>
        <w:top w:val="none" w:sz="0" w:space="0" w:color="auto"/>
        <w:left w:val="none" w:sz="0" w:space="0" w:color="auto"/>
        <w:bottom w:val="none" w:sz="0" w:space="0" w:color="auto"/>
        <w:right w:val="none" w:sz="0" w:space="0" w:color="auto"/>
      </w:divBdr>
    </w:div>
    <w:div w:id="229661254">
      <w:bodyDiv w:val="1"/>
      <w:marLeft w:val="0"/>
      <w:marRight w:val="0"/>
      <w:marTop w:val="0"/>
      <w:marBottom w:val="0"/>
      <w:divBdr>
        <w:top w:val="none" w:sz="0" w:space="0" w:color="auto"/>
        <w:left w:val="none" w:sz="0" w:space="0" w:color="auto"/>
        <w:bottom w:val="none" w:sz="0" w:space="0" w:color="auto"/>
        <w:right w:val="none" w:sz="0" w:space="0" w:color="auto"/>
      </w:divBdr>
    </w:div>
    <w:div w:id="235946109">
      <w:bodyDiv w:val="1"/>
      <w:marLeft w:val="0"/>
      <w:marRight w:val="0"/>
      <w:marTop w:val="0"/>
      <w:marBottom w:val="0"/>
      <w:divBdr>
        <w:top w:val="none" w:sz="0" w:space="0" w:color="auto"/>
        <w:left w:val="none" w:sz="0" w:space="0" w:color="auto"/>
        <w:bottom w:val="none" w:sz="0" w:space="0" w:color="auto"/>
        <w:right w:val="none" w:sz="0" w:space="0" w:color="auto"/>
      </w:divBdr>
    </w:div>
    <w:div w:id="238751583">
      <w:bodyDiv w:val="1"/>
      <w:marLeft w:val="0"/>
      <w:marRight w:val="0"/>
      <w:marTop w:val="0"/>
      <w:marBottom w:val="0"/>
      <w:divBdr>
        <w:top w:val="none" w:sz="0" w:space="0" w:color="auto"/>
        <w:left w:val="none" w:sz="0" w:space="0" w:color="auto"/>
        <w:bottom w:val="none" w:sz="0" w:space="0" w:color="auto"/>
        <w:right w:val="none" w:sz="0" w:space="0" w:color="auto"/>
      </w:divBdr>
    </w:div>
    <w:div w:id="239368793">
      <w:bodyDiv w:val="1"/>
      <w:marLeft w:val="0"/>
      <w:marRight w:val="0"/>
      <w:marTop w:val="0"/>
      <w:marBottom w:val="0"/>
      <w:divBdr>
        <w:top w:val="none" w:sz="0" w:space="0" w:color="auto"/>
        <w:left w:val="none" w:sz="0" w:space="0" w:color="auto"/>
        <w:bottom w:val="none" w:sz="0" w:space="0" w:color="auto"/>
        <w:right w:val="none" w:sz="0" w:space="0" w:color="auto"/>
      </w:divBdr>
    </w:div>
    <w:div w:id="261426191">
      <w:bodyDiv w:val="1"/>
      <w:marLeft w:val="0"/>
      <w:marRight w:val="0"/>
      <w:marTop w:val="0"/>
      <w:marBottom w:val="0"/>
      <w:divBdr>
        <w:top w:val="none" w:sz="0" w:space="0" w:color="auto"/>
        <w:left w:val="none" w:sz="0" w:space="0" w:color="auto"/>
        <w:bottom w:val="none" w:sz="0" w:space="0" w:color="auto"/>
        <w:right w:val="none" w:sz="0" w:space="0" w:color="auto"/>
      </w:divBdr>
    </w:div>
    <w:div w:id="261693188">
      <w:bodyDiv w:val="1"/>
      <w:marLeft w:val="0"/>
      <w:marRight w:val="0"/>
      <w:marTop w:val="0"/>
      <w:marBottom w:val="0"/>
      <w:divBdr>
        <w:top w:val="none" w:sz="0" w:space="0" w:color="auto"/>
        <w:left w:val="none" w:sz="0" w:space="0" w:color="auto"/>
        <w:bottom w:val="none" w:sz="0" w:space="0" w:color="auto"/>
        <w:right w:val="none" w:sz="0" w:space="0" w:color="auto"/>
      </w:divBdr>
    </w:div>
    <w:div w:id="261761015">
      <w:bodyDiv w:val="1"/>
      <w:marLeft w:val="0"/>
      <w:marRight w:val="0"/>
      <w:marTop w:val="0"/>
      <w:marBottom w:val="0"/>
      <w:divBdr>
        <w:top w:val="none" w:sz="0" w:space="0" w:color="auto"/>
        <w:left w:val="none" w:sz="0" w:space="0" w:color="auto"/>
        <w:bottom w:val="none" w:sz="0" w:space="0" w:color="auto"/>
        <w:right w:val="none" w:sz="0" w:space="0" w:color="auto"/>
      </w:divBdr>
    </w:div>
    <w:div w:id="267853885">
      <w:bodyDiv w:val="1"/>
      <w:marLeft w:val="0"/>
      <w:marRight w:val="0"/>
      <w:marTop w:val="0"/>
      <w:marBottom w:val="0"/>
      <w:divBdr>
        <w:top w:val="none" w:sz="0" w:space="0" w:color="auto"/>
        <w:left w:val="none" w:sz="0" w:space="0" w:color="auto"/>
        <w:bottom w:val="none" w:sz="0" w:space="0" w:color="auto"/>
        <w:right w:val="none" w:sz="0" w:space="0" w:color="auto"/>
      </w:divBdr>
    </w:div>
    <w:div w:id="268396249">
      <w:bodyDiv w:val="1"/>
      <w:marLeft w:val="0"/>
      <w:marRight w:val="0"/>
      <w:marTop w:val="0"/>
      <w:marBottom w:val="0"/>
      <w:divBdr>
        <w:top w:val="none" w:sz="0" w:space="0" w:color="auto"/>
        <w:left w:val="none" w:sz="0" w:space="0" w:color="auto"/>
        <w:bottom w:val="none" w:sz="0" w:space="0" w:color="auto"/>
        <w:right w:val="none" w:sz="0" w:space="0" w:color="auto"/>
      </w:divBdr>
    </w:div>
    <w:div w:id="278689139">
      <w:bodyDiv w:val="1"/>
      <w:marLeft w:val="0"/>
      <w:marRight w:val="0"/>
      <w:marTop w:val="0"/>
      <w:marBottom w:val="0"/>
      <w:divBdr>
        <w:top w:val="none" w:sz="0" w:space="0" w:color="auto"/>
        <w:left w:val="none" w:sz="0" w:space="0" w:color="auto"/>
        <w:bottom w:val="none" w:sz="0" w:space="0" w:color="auto"/>
        <w:right w:val="none" w:sz="0" w:space="0" w:color="auto"/>
      </w:divBdr>
    </w:div>
    <w:div w:id="278950397">
      <w:bodyDiv w:val="1"/>
      <w:marLeft w:val="0"/>
      <w:marRight w:val="0"/>
      <w:marTop w:val="0"/>
      <w:marBottom w:val="0"/>
      <w:divBdr>
        <w:top w:val="none" w:sz="0" w:space="0" w:color="auto"/>
        <w:left w:val="none" w:sz="0" w:space="0" w:color="auto"/>
        <w:bottom w:val="none" w:sz="0" w:space="0" w:color="auto"/>
        <w:right w:val="none" w:sz="0" w:space="0" w:color="auto"/>
      </w:divBdr>
    </w:div>
    <w:div w:id="284701251">
      <w:bodyDiv w:val="1"/>
      <w:marLeft w:val="0"/>
      <w:marRight w:val="0"/>
      <w:marTop w:val="0"/>
      <w:marBottom w:val="0"/>
      <w:divBdr>
        <w:top w:val="none" w:sz="0" w:space="0" w:color="auto"/>
        <w:left w:val="none" w:sz="0" w:space="0" w:color="auto"/>
        <w:bottom w:val="none" w:sz="0" w:space="0" w:color="auto"/>
        <w:right w:val="none" w:sz="0" w:space="0" w:color="auto"/>
      </w:divBdr>
    </w:div>
    <w:div w:id="285545592">
      <w:bodyDiv w:val="1"/>
      <w:marLeft w:val="0"/>
      <w:marRight w:val="0"/>
      <w:marTop w:val="0"/>
      <w:marBottom w:val="0"/>
      <w:divBdr>
        <w:top w:val="none" w:sz="0" w:space="0" w:color="auto"/>
        <w:left w:val="none" w:sz="0" w:space="0" w:color="auto"/>
        <w:bottom w:val="none" w:sz="0" w:space="0" w:color="auto"/>
        <w:right w:val="none" w:sz="0" w:space="0" w:color="auto"/>
      </w:divBdr>
    </w:div>
    <w:div w:id="285891567">
      <w:bodyDiv w:val="1"/>
      <w:marLeft w:val="0"/>
      <w:marRight w:val="0"/>
      <w:marTop w:val="0"/>
      <w:marBottom w:val="0"/>
      <w:divBdr>
        <w:top w:val="none" w:sz="0" w:space="0" w:color="auto"/>
        <w:left w:val="none" w:sz="0" w:space="0" w:color="auto"/>
        <w:bottom w:val="none" w:sz="0" w:space="0" w:color="auto"/>
        <w:right w:val="none" w:sz="0" w:space="0" w:color="auto"/>
      </w:divBdr>
    </w:div>
    <w:div w:id="287320441">
      <w:bodyDiv w:val="1"/>
      <w:marLeft w:val="0"/>
      <w:marRight w:val="0"/>
      <w:marTop w:val="0"/>
      <w:marBottom w:val="0"/>
      <w:divBdr>
        <w:top w:val="none" w:sz="0" w:space="0" w:color="auto"/>
        <w:left w:val="none" w:sz="0" w:space="0" w:color="auto"/>
        <w:bottom w:val="none" w:sz="0" w:space="0" w:color="auto"/>
        <w:right w:val="none" w:sz="0" w:space="0" w:color="auto"/>
      </w:divBdr>
    </w:div>
    <w:div w:id="289408292">
      <w:bodyDiv w:val="1"/>
      <w:marLeft w:val="0"/>
      <w:marRight w:val="0"/>
      <w:marTop w:val="0"/>
      <w:marBottom w:val="0"/>
      <w:divBdr>
        <w:top w:val="none" w:sz="0" w:space="0" w:color="auto"/>
        <w:left w:val="none" w:sz="0" w:space="0" w:color="auto"/>
        <w:bottom w:val="none" w:sz="0" w:space="0" w:color="auto"/>
        <w:right w:val="none" w:sz="0" w:space="0" w:color="auto"/>
      </w:divBdr>
    </w:div>
    <w:div w:id="290477850">
      <w:bodyDiv w:val="1"/>
      <w:marLeft w:val="0"/>
      <w:marRight w:val="0"/>
      <w:marTop w:val="0"/>
      <w:marBottom w:val="0"/>
      <w:divBdr>
        <w:top w:val="none" w:sz="0" w:space="0" w:color="auto"/>
        <w:left w:val="none" w:sz="0" w:space="0" w:color="auto"/>
        <w:bottom w:val="none" w:sz="0" w:space="0" w:color="auto"/>
        <w:right w:val="none" w:sz="0" w:space="0" w:color="auto"/>
      </w:divBdr>
    </w:div>
    <w:div w:id="292371579">
      <w:bodyDiv w:val="1"/>
      <w:marLeft w:val="0"/>
      <w:marRight w:val="0"/>
      <w:marTop w:val="0"/>
      <w:marBottom w:val="0"/>
      <w:divBdr>
        <w:top w:val="none" w:sz="0" w:space="0" w:color="auto"/>
        <w:left w:val="none" w:sz="0" w:space="0" w:color="auto"/>
        <w:bottom w:val="none" w:sz="0" w:space="0" w:color="auto"/>
        <w:right w:val="none" w:sz="0" w:space="0" w:color="auto"/>
      </w:divBdr>
    </w:div>
    <w:div w:id="295263355">
      <w:bodyDiv w:val="1"/>
      <w:marLeft w:val="0"/>
      <w:marRight w:val="0"/>
      <w:marTop w:val="0"/>
      <w:marBottom w:val="0"/>
      <w:divBdr>
        <w:top w:val="none" w:sz="0" w:space="0" w:color="auto"/>
        <w:left w:val="none" w:sz="0" w:space="0" w:color="auto"/>
        <w:bottom w:val="none" w:sz="0" w:space="0" w:color="auto"/>
        <w:right w:val="none" w:sz="0" w:space="0" w:color="auto"/>
      </w:divBdr>
    </w:div>
    <w:div w:id="297106556">
      <w:bodyDiv w:val="1"/>
      <w:marLeft w:val="0"/>
      <w:marRight w:val="0"/>
      <w:marTop w:val="0"/>
      <w:marBottom w:val="0"/>
      <w:divBdr>
        <w:top w:val="none" w:sz="0" w:space="0" w:color="auto"/>
        <w:left w:val="none" w:sz="0" w:space="0" w:color="auto"/>
        <w:bottom w:val="none" w:sz="0" w:space="0" w:color="auto"/>
        <w:right w:val="none" w:sz="0" w:space="0" w:color="auto"/>
      </w:divBdr>
    </w:div>
    <w:div w:id="302539470">
      <w:bodyDiv w:val="1"/>
      <w:marLeft w:val="0"/>
      <w:marRight w:val="0"/>
      <w:marTop w:val="0"/>
      <w:marBottom w:val="0"/>
      <w:divBdr>
        <w:top w:val="none" w:sz="0" w:space="0" w:color="auto"/>
        <w:left w:val="none" w:sz="0" w:space="0" w:color="auto"/>
        <w:bottom w:val="none" w:sz="0" w:space="0" w:color="auto"/>
        <w:right w:val="none" w:sz="0" w:space="0" w:color="auto"/>
      </w:divBdr>
    </w:div>
    <w:div w:id="307326717">
      <w:bodyDiv w:val="1"/>
      <w:marLeft w:val="0"/>
      <w:marRight w:val="0"/>
      <w:marTop w:val="0"/>
      <w:marBottom w:val="0"/>
      <w:divBdr>
        <w:top w:val="none" w:sz="0" w:space="0" w:color="auto"/>
        <w:left w:val="none" w:sz="0" w:space="0" w:color="auto"/>
        <w:bottom w:val="none" w:sz="0" w:space="0" w:color="auto"/>
        <w:right w:val="none" w:sz="0" w:space="0" w:color="auto"/>
      </w:divBdr>
    </w:div>
    <w:div w:id="308946279">
      <w:bodyDiv w:val="1"/>
      <w:marLeft w:val="0"/>
      <w:marRight w:val="0"/>
      <w:marTop w:val="0"/>
      <w:marBottom w:val="0"/>
      <w:divBdr>
        <w:top w:val="none" w:sz="0" w:space="0" w:color="auto"/>
        <w:left w:val="none" w:sz="0" w:space="0" w:color="auto"/>
        <w:bottom w:val="none" w:sz="0" w:space="0" w:color="auto"/>
        <w:right w:val="none" w:sz="0" w:space="0" w:color="auto"/>
      </w:divBdr>
    </w:div>
    <w:div w:id="311100086">
      <w:bodyDiv w:val="1"/>
      <w:marLeft w:val="0"/>
      <w:marRight w:val="0"/>
      <w:marTop w:val="0"/>
      <w:marBottom w:val="0"/>
      <w:divBdr>
        <w:top w:val="none" w:sz="0" w:space="0" w:color="auto"/>
        <w:left w:val="none" w:sz="0" w:space="0" w:color="auto"/>
        <w:bottom w:val="none" w:sz="0" w:space="0" w:color="auto"/>
        <w:right w:val="none" w:sz="0" w:space="0" w:color="auto"/>
      </w:divBdr>
    </w:div>
    <w:div w:id="312293373">
      <w:bodyDiv w:val="1"/>
      <w:marLeft w:val="0"/>
      <w:marRight w:val="0"/>
      <w:marTop w:val="0"/>
      <w:marBottom w:val="0"/>
      <w:divBdr>
        <w:top w:val="none" w:sz="0" w:space="0" w:color="auto"/>
        <w:left w:val="none" w:sz="0" w:space="0" w:color="auto"/>
        <w:bottom w:val="none" w:sz="0" w:space="0" w:color="auto"/>
        <w:right w:val="none" w:sz="0" w:space="0" w:color="auto"/>
      </w:divBdr>
    </w:div>
    <w:div w:id="314378481">
      <w:bodyDiv w:val="1"/>
      <w:marLeft w:val="0"/>
      <w:marRight w:val="0"/>
      <w:marTop w:val="0"/>
      <w:marBottom w:val="0"/>
      <w:divBdr>
        <w:top w:val="none" w:sz="0" w:space="0" w:color="auto"/>
        <w:left w:val="none" w:sz="0" w:space="0" w:color="auto"/>
        <w:bottom w:val="none" w:sz="0" w:space="0" w:color="auto"/>
        <w:right w:val="none" w:sz="0" w:space="0" w:color="auto"/>
      </w:divBdr>
    </w:div>
    <w:div w:id="314533491">
      <w:bodyDiv w:val="1"/>
      <w:marLeft w:val="0"/>
      <w:marRight w:val="0"/>
      <w:marTop w:val="0"/>
      <w:marBottom w:val="0"/>
      <w:divBdr>
        <w:top w:val="none" w:sz="0" w:space="0" w:color="auto"/>
        <w:left w:val="none" w:sz="0" w:space="0" w:color="auto"/>
        <w:bottom w:val="none" w:sz="0" w:space="0" w:color="auto"/>
        <w:right w:val="none" w:sz="0" w:space="0" w:color="auto"/>
      </w:divBdr>
    </w:div>
    <w:div w:id="314648407">
      <w:bodyDiv w:val="1"/>
      <w:marLeft w:val="0"/>
      <w:marRight w:val="0"/>
      <w:marTop w:val="0"/>
      <w:marBottom w:val="0"/>
      <w:divBdr>
        <w:top w:val="none" w:sz="0" w:space="0" w:color="auto"/>
        <w:left w:val="none" w:sz="0" w:space="0" w:color="auto"/>
        <w:bottom w:val="none" w:sz="0" w:space="0" w:color="auto"/>
        <w:right w:val="none" w:sz="0" w:space="0" w:color="auto"/>
      </w:divBdr>
    </w:div>
    <w:div w:id="315767462">
      <w:bodyDiv w:val="1"/>
      <w:marLeft w:val="0"/>
      <w:marRight w:val="0"/>
      <w:marTop w:val="0"/>
      <w:marBottom w:val="0"/>
      <w:divBdr>
        <w:top w:val="none" w:sz="0" w:space="0" w:color="auto"/>
        <w:left w:val="none" w:sz="0" w:space="0" w:color="auto"/>
        <w:bottom w:val="none" w:sz="0" w:space="0" w:color="auto"/>
        <w:right w:val="none" w:sz="0" w:space="0" w:color="auto"/>
      </w:divBdr>
    </w:div>
    <w:div w:id="318195770">
      <w:bodyDiv w:val="1"/>
      <w:marLeft w:val="0"/>
      <w:marRight w:val="0"/>
      <w:marTop w:val="0"/>
      <w:marBottom w:val="0"/>
      <w:divBdr>
        <w:top w:val="none" w:sz="0" w:space="0" w:color="auto"/>
        <w:left w:val="none" w:sz="0" w:space="0" w:color="auto"/>
        <w:bottom w:val="none" w:sz="0" w:space="0" w:color="auto"/>
        <w:right w:val="none" w:sz="0" w:space="0" w:color="auto"/>
      </w:divBdr>
    </w:div>
    <w:div w:id="320279197">
      <w:bodyDiv w:val="1"/>
      <w:marLeft w:val="0"/>
      <w:marRight w:val="0"/>
      <w:marTop w:val="0"/>
      <w:marBottom w:val="0"/>
      <w:divBdr>
        <w:top w:val="none" w:sz="0" w:space="0" w:color="auto"/>
        <w:left w:val="none" w:sz="0" w:space="0" w:color="auto"/>
        <w:bottom w:val="none" w:sz="0" w:space="0" w:color="auto"/>
        <w:right w:val="none" w:sz="0" w:space="0" w:color="auto"/>
      </w:divBdr>
    </w:div>
    <w:div w:id="327097602">
      <w:bodyDiv w:val="1"/>
      <w:marLeft w:val="0"/>
      <w:marRight w:val="0"/>
      <w:marTop w:val="0"/>
      <w:marBottom w:val="0"/>
      <w:divBdr>
        <w:top w:val="none" w:sz="0" w:space="0" w:color="auto"/>
        <w:left w:val="none" w:sz="0" w:space="0" w:color="auto"/>
        <w:bottom w:val="none" w:sz="0" w:space="0" w:color="auto"/>
        <w:right w:val="none" w:sz="0" w:space="0" w:color="auto"/>
      </w:divBdr>
    </w:div>
    <w:div w:id="330569546">
      <w:bodyDiv w:val="1"/>
      <w:marLeft w:val="0"/>
      <w:marRight w:val="0"/>
      <w:marTop w:val="0"/>
      <w:marBottom w:val="0"/>
      <w:divBdr>
        <w:top w:val="none" w:sz="0" w:space="0" w:color="auto"/>
        <w:left w:val="none" w:sz="0" w:space="0" w:color="auto"/>
        <w:bottom w:val="none" w:sz="0" w:space="0" w:color="auto"/>
        <w:right w:val="none" w:sz="0" w:space="0" w:color="auto"/>
      </w:divBdr>
    </w:div>
    <w:div w:id="339505188">
      <w:bodyDiv w:val="1"/>
      <w:marLeft w:val="0"/>
      <w:marRight w:val="0"/>
      <w:marTop w:val="0"/>
      <w:marBottom w:val="0"/>
      <w:divBdr>
        <w:top w:val="none" w:sz="0" w:space="0" w:color="auto"/>
        <w:left w:val="none" w:sz="0" w:space="0" w:color="auto"/>
        <w:bottom w:val="none" w:sz="0" w:space="0" w:color="auto"/>
        <w:right w:val="none" w:sz="0" w:space="0" w:color="auto"/>
      </w:divBdr>
    </w:div>
    <w:div w:id="340353071">
      <w:bodyDiv w:val="1"/>
      <w:marLeft w:val="0"/>
      <w:marRight w:val="0"/>
      <w:marTop w:val="0"/>
      <w:marBottom w:val="0"/>
      <w:divBdr>
        <w:top w:val="none" w:sz="0" w:space="0" w:color="auto"/>
        <w:left w:val="none" w:sz="0" w:space="0" w:color="auto"/>
        <w:bottom w:val="none" w:sz="0" w:space="0" w:color="auto"/>
        <w:right w:val="none" w:sz="0" w:space="0" w:color="auto"/>
      </w:divBdr>
    </w:div>
    <w:div w:id="341050466">
      <w:bodyDiv w:val="1"/>
      <w:marLeft w:val="0"/>
      <w:marRight w:val="0"/>
      <w:marTop w:val="0"/>
      <w:marBottom w:val="0"/>
      <w:divBdr>
        <w:top w:val="none" w:sz="0" w:space="0" w:color="auto"/>
        <w:left w:val="none" w:sz="0" w:space="0" w:color="auto"/>
        <w:bottom w:val="none" w:sz="0" w:space="0" w:color="auto"/>
        <w:right w:val="none" w:sz="0" w:space="0" w:color="auto"/>
      </w:divBdr>
    </w:div>
    <w:div w:id="354036278">
      <w:bodyDiv w:val="1"/>
      <w:marLeft w:val="0"/>
      <w:marRight w:val="0"/>
      <w:marTop w:val="0"/>
      <w:marBottom w:val="0"/>
      <w:divBdr>
        <w:top w:val="none" w:sz="0" w:space="0" w:color="auto"/>
        <w:left w:val="none" w:sz="0" w:space="0" w:color="auto"/>
        <w:bottom w:val="none" w:sz="0" w:space="0" w:color="auto"/>
        <w:right w:val="none" w:sz="0" w:space="0" w:color="auto"/>
      </w:divBdr>
    </w:div>
    <w:div w:id="356590318">
      <w:bodyDiv w:val="1"/>
      <w:marLeft w:val="0"/>
      <w:marRight w:val="0"/>
      <w:marTop w:val="0"/>
      <w:marBottom w:val="0"/>
      <w:divBdr>
        <w:top w:val="none" w:sz="0" w:space="0" w:color="auto"/>
        <w:left w:val="none" w:sz="0" w:space="0" w:color="auto"/>
        <w:bottom w:val="none" w:sz="0" w:space="0" w:color="auto"/>
        <w:right w:val="none" w:sz="0" w:space="0" w:color="auto"/>
      </w:divBdr>
    </w:div>
    <w:div w:id="359672744">
      <w:bodyDiv w:val="1"/>
      <w:marLeft w:val="0"/>
      <w:marRight w:val="0"/>
      <w:marTop w:val="0"/>
      <w:marBottom w:val="0"/>
      <w:divBdr>
        <w:top w:val="none" w:sz="0" w:space="0" w:color="auto"/>
        <w:left w:val="none" w:sz="0" w:space="0" w:color="auto"/>
        <w:bottom w:val="none" w:sz="0" w:space="0" w:color="auto"/>
        <w:right w:val="none" w:sz="0" w:space="0" w:color="auto"/>
      </w:divBdr>
    </w:div>
    <w:div w:id="364523328">
      <w:bodyDiv w:val="1"/>
      <w:marLeft w:val="0"/>
      <w:marRight w:val="0"/>
      <w:marTop w:val="0"/>
      <w:marBottom w:val="0"/>
      <w:divBdr>
        <w:top w:val="none" w:sz="0" w:space="0" w:color="auto"/>
        <w:left w:val="none" w:sz="0" w:space="0" w:color="auto"/>
        <w:bottom w:val="none" w:sz="0" w:space="0" w:color="auto"/>
        <w:right w:val="none" w:sz="0" w:space="0" w:color="auto"/>
      </w:divBdr>
    </w:div>
    <w:div w:id="369764729">
      <w:bodyDiv w:val="1"/>
      <w:marLeft w:val="0"/>
      <w:marRight w:val="0"/>
      <w:marTop w:val="0"/>
      <w:marBottom w:val="0"/>
      <w:divBdr>
        <w:top w:val="none" w:sz="0" w:space="0" w:color="auto"/>
        <w:left w:val="none" w:sz="0" w:space="0" w:color="auto"/>
        <w:bottom w:val="none" w:sz="0" w:space="0" w:color="auto"/>
        <w:right w:val="none" w:sz="0" w:space="0" w:color="auto"/>
      </w:divBdr>
    </w:div>
    <w:div w:id="376048019">
      <w:bodyDiv w:val="1"/>
      <w:marLeft w:val="0"/>
      <w:marRight w:val="0"/>
      <w:marTop w:val="0"/>
      <w:marBottom w:val="0"/>
      <w:divBdr>
        <w:top w:val="none" w:sz="0" w:space="0" w:color="auto"/>
        <w:left w:val="none" w:sz="0" w:space="0" w:color="auto"/>
        <w:bottom w:val="none" w:sz="0" w:space="0" w:color="auto"/>
        <w:right w:val="none" w:sz="0" w:space="0" w:color="auto"/>
      </w:divBdr>
    </w:div>
    <w:div w:id="376900534">
      <w:bodyDiv w:val="1"/>
      <w:marLeft w:val="0"/>
      <w:marRight w:val="0"/>
      <w:marTop w:val="0"/>
      <w:marBottom w:val="0"/>
      <w:divBdr>
        <w:top w:val="none" w:sz="0" w:space="0" w:color="auto"/>
        <w:left w:val="none" w:sz="0" w:space="0" w:color="auto"/>
        <w:bottom w:val="none" w:sz="0" w:space="0" w:color="auto"/>
        <w:right w:val="none" w:sz="0" w:space="0" w:color="auto"/>
      </w:divBdr>
    </w:div>
    <w:div w:id="386732740">
      <w:bodyDiv w:val="1"/>
      <w:marLeft w:val="0"/>
      <w:marRight w:val="0"/>
      <w:marTop w:val="0"/>
      <w:marBottom w:val="0"/>
      <w:divBdr>
        <w:top w:val="none" w:sz="0" w:space="0" w:color="auto"/>
        <w:left w:val="none" w:sz="0" w:space="0" w:color="auto"/>
        <w:bottom w:val="none" w:sz="0" w:space="0" w:color="auto"/>
        <w:right w:val="none" w:sz="0" w:space="0" w:color="auto"/>
      </w:divBdr>
    </w:div>
    <w:div w:id="390887378">
      <w:bodyDiv w:val="1"/>
      <w:marLeft w:val="0"/>
      <w:marRight w:val="0"/>
      <w:marTop w:val="0"/>
      <w:marBottom w:val="0"/>
      <w:divBdr>
        <w:top w:val="none" w:sz="0" w:space="0" w:color="auto"/>
        <w:left w:val="none" w:sz="0" w:space="0" w:color="auto"/>
        <w:bottom w:val="none" w:sz="0" w:space="0" w:color="auto"/>
        <w:right w:val="none" w:sz="0" w:space="0" w:color="auto"/>
      </w:divBdr>
    </w:div>
    <w:div w:id="394204804">
      <w:bodyDiv w:val="1"/>
      <w:marLeft w:val="0"/>
      <w:marRight w:val="0"/>
      <w:marTop w:val="0"/>
      <w:marBottom w:val="0"/>
      <w:divBdr>
        <w:top w:val="none" w:sz="0" w:space="0" w:color="auto"/>
        <w:left w:val="none" w:sz="0" w:space="0" w:color="auto"/>
        <w:bottom w:val="none" w:sz="0" w:space="0" w:color="auto"/>
        <w:right w:val="none" w:sz="0" w:space="0" w:color="auto"/>
      </w:divBdr>
    </w:div>
    <w:div w:id="400567717">
      <w:bodyDiv w:val="1"/>
      <w:marLeft w:val="0"/>
      <w:marRight w:val="0"/>
      <w:marTop w:val="0"/>
      <w:marBottom w:val="0"/>
      <w:divBdr>
        <w:top w:val="none" w:sz="0" w:space="0" w:color="auto"/>
        <w:left w:val="none" w:sz="0" w:space="0" w:color="auto"/>
        <w:bottom w:val="none" w:sz="0" w:space="0" w:color="auto"/>
        <w:right w:val="none" w:sz="0" w:space="0" w:color="auto"/>
      </w:divBdr>
    </w:div>
    <w:div w:id="402217863">
      <w:bodyDiv w:val="1"/>
      <w:marLeft w:val="0"/>
      <w:marRight w:val="0"/>
      <w:marTop w:val="0"/>
      <w:marBottom w:val="0"/>
      <w:divBdr>
        <w:top w:val="none" w:sz="0" w:space="0" w:color="auto"/>
        <w:left w:val="none" w:sz="0" w:space="0" w:color="auto"/>
        <w:bottom w:val="none" w:sz="0" w:space="0" w:color="auto"/>
        <w:right w:val="none" w:sz="0" w:space="0" w:color="auto"/>
      </w:divBdr>
    </w:div>
    <w:div w:id="402601359">
      <w:bodyDiv w:val="1"/>
      <w:marLeft w:val="0"/>
      <w:marRight w:val="0"/>
      <w:marTop w:val="0"/>
      <w:marBottom w:val="0"/>
      <w:divBdr>
        <w:top w:val="none" w:sz="0" w:space="0" w:color="auto"/>
        <w:left w:val="none" w:sz="0" w:space="0" w:color="auto"/>
        <w:bottom w:val="none" w:sz="0" w:space="0" w:color="auto"/>
        <w:right w:val="none" w:sz="0" w:space="0" w:color="auto"/>
      </w:divBdr>
    </w:div>
    <w:div w:id="404840986">
      <w:bodyDiv w:val="1"/>
      <w:marLeft w:val="0"/>
      <w:marRight w:val="0"/>
      <w:marTop w:val="0"/>
      <w:marBottom w:val="0"/>
      <w:divBdr>
        <w:top w:val="none" w:sz="0" w:space="0" w:color="auto"/>
        <w:left w:val="none" w:sz="0" w:space="0" w:color="auto"/>
        <w:bottom w:val="none" w:sz="0" w:space="0" w:color="auto"/>
        <w:right w:val="none" w:sz="0" w:space="0" w:color="auto"/>
      </w:divBdr>
    </w:div>
    <w:div w:id="405882637">
      <w:bodyDiv w:val="1"/>
      <w:marLeft w:val="0"/>
      <w:marRight w:val="0"/>
      <w:marTop w:val="0"/>
      <w:marBottom w:val="0"/>
      <w:divBdr>
        <w:top w:val="none" w:sz="0" w:space="0" w:color="auto"/>
        <w:left w:val="none" w:sz="0" w:space="0" w:color="auto"/>
        <w:bottom w:val="none" w:sz="0" w:space="0" w:color="auto"/>
        <w:right w:val="none" w:sz="0" w:space="0" w:color="auto"/>
      </w:divBdr>
    </w:div>
    <w:div w:id="412553827">
      <w:bodyDiv w:val="1"/>
      <w:marLeft w:val="0"/>
      <w:marRight w:val="0"/>
      <w:marTop w:val="0"/>
      <w:marBottom w:val="0"/>
      <w:divBdr>
        <w:top w:val="none" w:sz="0" w:space="0" w:color="auto"/>
        <w:left w:val="none" w:sz="0" w:space="0" w:color="auto"/>
        <w:bottom w:val="none" w:sz="0" w:space="0" w:color="auto"/>
        <w:right w:val="none" w:sz="0" w:space="0" w:color="auto"/>
      </w:divBdr>
    </w:div>
    <w:div w:id="414014771">
      <w:bodyDiv w:val="1"/>
      <w:marLeft w:val="0"/>
      <w:marRight w:val="0"/>
      <w:marTop w:val="0"/>
      <w:marBottom w:val="0"/>
      <w:divBdr>
        <w:top w:val="none" w:sz="0" w:space="0" w:color="auto"/>
        <w:left w:val="none" w:sz="0" w:space="0" w:color="auto"/>
        <w:bottom w:val="none" w:sz="0" w:space="0" w:color="auto"/>
        <w:right w:val="none" w:sz="0" w:space="0" w:color="auto"/>
      </w:divBdr>
    </w:div>
    <w:div w:id="414018908">
      <w:bodyDiv w:val="1"/>
      <w:marLeft w:val="0"/>
      <w:marRight w:val="0"/>
      <w:marTop w:val="0"/>
      <w:marBottom w:val="0"/>
      <w:divBdr>
        <w:top w:val="none" w:sz="0" w:space="0" w:color="auto"/>
        <w:left w:val="none" w:sz="0" w:space="0" w:color="auto"/>
        <w:bottom w:val="none" w:sz="0" w:space="0" w:color="auto"/>
        <w:right w:val="none" w:sz="0" w:space="0" w:color="auto"/>
      </w:divBdr>
    </w:div>
    <w:div w:id="415249326">
      <w:bodyDiv w:val="1"/>
      <w:marLeft w:val="0"/>
      <w:marRight w:val="0"/>
      <w:marTop w:val="0"/>
      <w:marBottom w:val="0"/>
      <w:divBdr>
        <w:top w:val="none" w:sz="0" w:space="0" w:color="auto"/>
        <w:left w:val="none" w:sz="0" w:space="0" w:color="auto"/>
        <w:bottom w:val="none" w:sz="0" w:space="0" w:color="auto"/>
        <w:right w:val="none" w:sz="0" w:space="0" w:color="auto"/>
      </w:divBdr>
    </w:div>
    <w:div w:id="418600462">
      <w:bodyDiv w:val="1"/>
      <w:marLeft w:val="0"/>
      <w:marRight w:val="0"/>
      <w:marTop w:val="0"/>
      <w:marBottom w:val="0"/>
      <w:divBdr>
        <w:top w:val="none" w:sz="0" w:space="0" w:color="auto"/>
        <w:left w:val="none" w:sz="0" w:space="0" w:color="auto"/>
        <w:bottom w:val="none" w:sz="0" w:space="0" w:color="auto"/>
        <w:right w:val="none" w:sz="0" w:space="0" w:color="auto"/>
      </w:divBdr>
    </w:div>
    <w:div w:id="422649465">
      <w:bodyDiv w:val="1"/>
      <w:marLeft w:val="0"/>
      <w:marRight w:val="0"/>
      <w:marTop w:val="0"/>
      <w:marBottom w:val="0"/>
      <w:divBdr>
        <w:top w:val="none" w:sz="0" w:space="0" w:color="auto"/>
        <w:left w:val="none" w:sz="0" w:space="0" w:color="auto"/>
        <w:bottom w:val="none" w:sz="0" w:space="0" w:color="auto"/>
        <w:right w:val="none" w:sz="0" w:space="0" w:color="auto"/>
      </w:divBdr>
    </w:div>
    <w:div w:id="426770871">
      <w:bodyDiv w:val="1"/>
      <w:marLeft w:val="0"/>
      <w:marRight w:val="0"/>
      <w:marTop w:val="0"/>
      <w:marBottom w:val="0"/>
      <w:divBdr>
        <w:top w:val="none" w:sz="0" w:space="0" w:color="auto"/>
        <w:left w:val="none" w:sz="0" w:space="0" w:color="auto"/>
        <w:bottom w:val="none" w:sz="0" w:space="0" w:color="auto"/>
        <w:right w:val="none" w:sz="0" w:space="0" w:color="auto"/>
      </w:divBdr>
    </w:div>
    <w:div w:id="428620898">
      <w:bodyDiv w:val="1"/>
      <w:marLeft w:val="0"/>
      <w:marRight w:val="0"/>
      <w:marTop w:val="0"/>
      <w:marBottom w:val="0"/>
      <w:divBdr>
        <w:top w:val="none" w:sz="0" w:space="0" w:color="auto"/>
        <w:left w:val="none" w:sz="0" w:space="0" w:color="auto"/>
        <w:bottom w:val="none" w:sz="0" w:space="0" w:color="auto"/>
        <w:right w:val="none" w:sz="0" w:space="0" w:color="auto"/>
      </w:divBdr>
    </w:div>
    <w:div w:id="434136908">
      <w:bodyDiv w:val="1"/>
      <w:marLeft w:val="0"/>
      <w:marRight w:val="0"/>
      <w:marTop w:val="0"/>
      <w:marBottom w:val="0"/>
      <w:divBdr>
        <w:top w:val="none" w:sz="0" w:space="0" w:color="auto"/>
        <w:left w:val="none" w:sz="0" w:space="0" w:color="auto"/>
        <w:bottom w:val="none" w:sz="0" w:space="0" w:color="auto"/>
        <w:right w:val="none" w:sz="0" w:space="0" w:color="auto"/>
      </w:divBdr>
    </w:div>
    <w:div w:id="452208296">
      <w:bodyDiv w:val="1"/>
      <w:marLeft w:val="0"/>
      <w:marRight w:val="0"/>
      <w:marTop w:val="0"/>
      <w:marBottom w:val="0"/>
      <w:divBdr>
        <w:top w:val="none" w:sz="0" w:space="0" w:color="auto"/>
        <w:left w:val="none" w:sz="0" w:space="0" w:color="auto"/>
        <w:bottom w:val="none" w:sz="0" w:space="0" w:color="auto"/>
        <w:right w:val="none" w:sz="0" w:space="0" w:color="auto"/>
      </w:divBdr>
    </w:div>
    <w:div w:id="452947058">
      <w:bodyDiv w:val="1"/>
      <w:marLeft w:val="0"/>
      <w:marRight w:val="0"/>
      <w:marTop w:val="0"/>
      <w:marBottom w:val="0"/>
      <w:divBdr>
        <w:top w:val="none" w:sz="0" w:space="0" w:color="auto"/>
        <w:left w:val="none" w:sz="0" w:space="0" w:color="auto"/>
        <w:bottom w:val="none" w:sz="0" w:space="0" w:color="auto"/>
        <w:right w:val="none" w:sz="0" w:space="0" w:color="auto"/>
      </w:divBdr>
    </w:div>
    <w:div w:id="453253338">
      <w:bodyDiv w:val="1"/>
      <w:marLeft w:val="0"/>
      <w:marRight w:val="0"/>
      <w:marTop w:val="0"/>
      <w:marBottom w:val="0"/>
      <w:divBdr>
        <w:top w:val="none" w:sz="0" w:space="0" w:color="auto"/>
        <w:left w:val="none" w:sz="0" w:space="0" w:color="auto"/>
        <w:bottom w:val="none" w:sz="0" w:space="0" w:color="auto"/>
        <w:right w:val="none" w:sz="0" w:space="0" w:color="auto"/>
      </w:divBdr>
    </w:div>
    <w:div w:id="454913041">
      <w:bodyDiv w:val="1"/>
      <w:marLeft w:val="0"/>
      <w:marRight w:val="0"/>
      <w:marTop w:val="0"/>
      <w:marBottom w:val="0"/>
      <w:divBdr>
        <w:top w:val="none" w:sz="0" w:space="0" w:color="auto"/>
        <w:left w:val="none" w:sz="0" w:space="0" w:color="auto"/>
        <w:bottom w:val="none" w:sz="0" w:space="0" w:color="auto"/>
        <w:right w:val="none" w:sz="0" w:space="0" w:color="auto"/>
      </w:divBdr>
    </w:div>
    <w:div w:id="458114980">
      <w:bodyDiv w:val="1"/>
      <w:marLeft w:val="0"/>
      <w:marRight w:val="0"/>
      <w:marTop w:val="0"/>
      <w:marBottom w:val="0"/>
      <w:divBdr>
        <w:top w:val="none" w:sz="0" w:space="0" w:color="auto"/>
        <w:left w:val="none" w:sz="0" w:space="0" w:color="auto"/>
        <w:bottom w:val="none" w:sz="0" w:space="0" w:color="auto"/>
        <w:right w:val="none" w:sz="0" w:space="0" w:color="auto"/>
      </w:divBdr>
    </w:div>
    <w:div w:id="461533840">
      <w:bodyDiv w:val="1"/>
      <w:marLeft w:val="0"/>
      <w:marRight w:val="0"/>
      <w:marTop w:val="0"/>
      <w:marBottom w:val="0"/>
      <w:divBdr>
        <w:top w:val="none" w:sz="0" w:space="0" w:color="auto"/>
        <w:left w:val="none" w:sz="0" w:space="0" w:color="auto"/>
        <w:bottom w:val="none" w:sz="0" w:space="0" w:color="auto"/>
        <w:right w:val="none" w:sz="0" w:space="0" w:color="auto"/>
      </w:divBdr>
    </w:div>
    <w:div w:id="462427134">
      <w:bodyDiv w:val="1"/>
      <w:marLeft w:val="0"/>
      <w:marRight w:val="0"/>
      <w:marTop w:val="0"/>
      <w:marBottom w:val="0"/>
      <w:divBdr>
        <w:top w:val="none" w:sz="0" w:space="0" w:color="auto"/>
        <w:left w:val="none" w:sz="0" w:space="0" w:color="auto"/>
        <w:bottom w:val="none" w:sz="0" w:space="0" w:color="auto"/>
        <w:right w:val="none" w:sz="0" w:space="0" w:color="auto"/>
      </w:divBdr>
    </w:div>
    <w:div w:id="467556555">
      <w:bodyDiv w:val="1"/>
      <w:marLeft w:val="0"/>
      <w:marRight w:val="0"/>
      <w:marTop w:val="0"/>
      <w:marBottom w:val="0"/>
      <w:divBdr>
        <w:top w:val="none" w:sz="0" w:space="0" w:color="auto"/>
        <w:left w:val="none" w:sz="0" w:space="0" w:color="auto"/>
        <w:bottom w:val="none" w:sz="0" w:space="0" w:color="auto"/>
        <w:right w:val="none" w:sz="0" w:space="0" w:color="auto"/>
      </w:divBdr>
    </w:div>
    <w:div w:id="467941652">
      <w:bodyDiv w:val="1"/>
      <w:marLeft w:val="0"/>
      <w:marRight w:val="0"/>
      <w:marTop w:val="0"/>
      <w:marBottom w:val="0"/>
      <w:divBdr>
        <w:top w:val="none" w:sz="0" w:space="0" w:color="auto"/>
        <w:left w:val="none" w:sz="0" w:space="0" w:color="auto"/>
        <w:bottom w:val="none" w:sz="0" w:space="0" w:color="auto"/>
        <w:right w:val="none" w:sz="0" w:space="0" w:color="auto"/>
      </w:divBdr>
    </w:div>
    <w:div w:id="469130043">
      <w:bodyDiv w:val="1"/>
      <w:marLeft w:val="0"/>
      <w:marRight w:val="0"/>
      <w:marTop w:val="0"/>
      <w:marBottom w:val="0"/>
      <w:divBdr>
        <w:top w:val="none" w:sz="0" w:space="0" w:color="auto"/>
        <w:left w:val="none" w:sz="0" w:space="0" w:color="auto"/>
        <w:bottom w:val="none" w:sz="0" w:space="0" w:color="auto"/>
        <w:right w:val="none" w:sz="0" w:space="0" w:color="auto"/>
      </w:divBdr>
    </w:div>
    <w:div w:id="480776045">
      <w:bodyDiv w:val="1"/>
      <w:marLeft w:val="0"/>
      <w:marRight w:val="0"/>
      <w:marTop w:val="0"/>
      <w:marBottom w:val="0"/>
      <w:divBdr>
        <w:top w:val="none" w:sz="0" w:space="0" w:color="auto"/>
        <w:left w:val="none" w:sz="0" w:space="0" w:color="auto"/>
        <w:bottom w:val="none" w:sz="0" w:space="0" w:color="auto"/>
        <w:right w:val="none" w:sz="0" w:space="0" w:color="auto"/>
      </w:divBdr>
    </w:div>
    <w:div w:id="482431398">
      <w:bodyDiv w:val="1"/>
      <w:marLeft w:val="0"/>
      <w:marRight w:val="0"/>
      <w:marTop w:val="0"/>
      <w:marBottom w:val="0"/>
      <w:divBdr>
        <w:top w:val="none" w:sz="0" w:space="0" w:color="auto"/>
        <w:left w:val="none" w:sz="0" w:space="0" w:color="auto"/>
        <w:bottom w:val="none" w:sz="0" w:space="0" w:color="auto"/>
        <w:right w:val="none" w:sz="0" w:space="0" w:color="auto"/>
      </w:divBdr>
    </w:div>
    <w:div w:id="485240321">
      <w:bodyDiv w:val="1"/>
      <w:marLeft w:val="0"/>
      <w:marRight w:val="0"/>
      <w:marTop w:val="0"/>
      <w:marBottom w:val="0"/>
      <w:divBdr>
        <w:top w:val="none" w:sz="0" w:space="0" w:color="auto"/>
        <w:left w:val="none" w:sz="0" w:space="0" w:color="auto"/>
        <w:bottom w:val="none" w:sz="0" w:space="0" w:color="auto"/>
        <w:right w:val="none" w:sz="0" w:space="0" w:color="auto"/>
      </w:divBdr>
    </w:div>
    <w:div w:id="489636172">
      <w:bodyDiv w:val="1"/>
      <w:marLeft w:val="0"/>
      <w:marRight w:val="0"/>
      <w:marTop w:val="0"/>
      <w:marBottom w:val="0"/>
      <w:divBdr>
        <w:top w:val="none" w:sz="0" w:space="0" w:color="auto"/>
        <w:left w:val="none" w:sz="0" w:space="0" w:color="auto"/>
        <w:bottom w:val="none" w:sz="0" w:space="0" w:color="auto"/>
        <w:right w:val="none" w:sz="0" w:space="0" w:color="auto"/>
      </w:divBdr>
    </w:div>
    <w:div w:id="489948394">
      <w:bodyDiv w:val="1"/>
      <w:marLeft w:val="0"/>
      <w:marRight w:val="0"/>
      <w:marTop w:val="0"/>
      <w:marBottom w:val="0"/>
      <w:divBdr>
        <w:top w:val="none" w:sz="0" w:space="0" w:color="auto"/>
        <w:left w:val="none" w:sz="0" w:space="0" w:color="auto"/>
        <w:bottom w:val="none" w:sz="0" w:space="0" w:color="auto"/>
        <w:right w:val="none" w:sz="0" w:space="0" w:color="auto"/>
      </w:divBdr>
    </w:div>
    <w:div w:id="491215463">
      <w:bodyDiv w:val="1"/>
      <w:marLeft w:val="0"/>
      <w:marRight w:val="0"/>
      <w:marTop w:val="0"/>
      <w:marBottom w:val="0"/>
      <w:divBdr>
        <w:top w:val="none" w:sz="0" w:space="0" w:color="auto"/>
        <w:left w:val="none" w:sz="0" w:space="0" w:color="auto"/>
        <w:bottom w:val="none" w:sz="0" w:space="0" w:color="auto"/>
        <w:right w:val="none" w:sz="0" w:space="0" w:color="auto"/>
      </w:divBdr>
    </w:div>
    <w:div w:id="492449817">
      <w:bodyDiv w:val="1"/>
      <w:marLeft w:val="0"/>
      <w:marRight w:val="0"/>
      <w:marTop w:val="0"/>
      <w:marBottom w:val="0"/>
      <w:divBdr>
        <w:top w:val="none" w:sz="0" w:space="0" w:color="auto"/>
        <w:left w:val="none" w:sz="0" w:space="0" w:color="auto"/>
        <w:bottom w:val="none" w:sz="0" w:space="0" w:color="auto"/>
        <w:right w:val="none" w:sz="0" w:space="0" w:color="auto"/>
      </w:divBdr>
    </w:div>
    <w:div w:id="494761014">
      <w:bodyDiv w:val="1"/>
      <w:marLeft w:val="0"/>
      <w:marRight w:val="0"/>
      <w:marTop w:val="0"/>
      <w:marBottom w:val="0"/>
      <w:divBdr>
        <w:top w:val="none" w:sz="0" w:space="0" w:color="auto"/>
        <w:left w:val="none" w:sz="0" w:space="0" w:color="auto"/>
        <w:bottom w:val="none" w:sz="0" w:space="0" w:color="auto"/>
        <w:right w:val="none" w:sz="0" w:space="0" w:color="auto"/>
      </w:divBdr>
    </w:div>
    <w:div w:id="500433221">
      <w:bodyDiv w:val="1"/>
      <w:marLeft w:val="0"/>
      <w:marRight w:val="0"/>
      <w:marTop w:val="0"/>
      <w:marBottom w:val="0"/>
      <w:divBdr>
        <w:top w:val="none" w:sz="0" w:space="0" w:color="auto"/>
        <w:left w:val="none" w:sz="0" w:space="0" w:color="auto"/>
        <w:bottom w:val="none" w:sz="0" w:space="0" w:color="auto"/>
        <w:right w:val="none" w:sz="0" w:space="0" w:color="auto"/>
      </w:divBdr>
    </w:div>
    <w:div w:id="504443829">
      <w:bodyDiv w:val="1"/>
      <w:marLeft w:val="0"/>
      <w:marRight w:val="0"/>
      <w:marTop w:val="0"/>
      <w:marBottom w:val="0"/>
      <w:divBdr>
        <w:top w:val="none" w:sz="0" w:space="0" w:color="auto"/>
        <w:left w:val="none" w:sz="0" w:space="0" w:color="auto"/>
        <w:bottom w:val="none" w:sz="0" w:space="0" w:color="auto"/>
        <w:right w:val="none" w:sz="0" w:space="0" w:color="auto"/>
      </w:divBdr>
    </w:div>
    <w:div w:id="504899786">
      <w:bodyDiv w:val="1"/>
      <w:marLeft w:val="0"/>
      <w:marRight w:val="0"/>
      <w:marTop w:val="0"/>
      <w:marBottom w:val="0"/>
      <w:divBdr>
        <w:top w:val="none" w:sz="0" w:space="0" w:color="auto"/>
        <w:left w:val="none" w:sz="0" w:space="0" w:color="auto"/>
        <w:bottom w:val="none" w:sz="0" w:space="0" w:color="auto"/>
        <w:right w:val="none" w:sz="0" w:space="0" w:color="auto"/>
      </w:divBdr>
    </w:div>
    <w:div w:id="505678343">
      <w:bodyDiv w:val="1"/>
      <w:marLeft w:val="0"/>
      <w:marRight w:val="0"/>
      <w:marTop w:val="0"/>
      <w:marBottom w:val="0"/>
      <w:divBdr>
        <w:top w:val="none" w:sz="0" w:space="0" w:color="auto"/>
        <w:left w:val="none" w:sz="0" w:space="0" w:color="auto"/>
        <w:bottom w:val="none" w:sz="0" w:space="0" w:color="auto"/>
        <w:right w:val="none" w:sz="0" w:space="0" w:color="auto"/>
      </w:divBdr>
    </w:div>
    <w:div w:id="512115904">
      <w:bodyDiv w:val="1"/>
      <w:marLeft w:val="0"/>
      <w:marRight w:val="0"/>
      <w:marTop w:val="0"/>
      <w:marBottom w:val="0"/>
      <w:divBdr>
        <w:top w:val="none" w:sz="0" w:space="0" w:color="auto"/>
        <w:left w:val="none" w:sz="0" w:space="0" w:color="auto"/>
        <w:bottom w:val="none" w:sz="0" w:space="0" w:color="auto"/>
        <w:right w:val="none" w:sz="0" w:space="0" w:color="auto"/>
      </w:divBdr>
    </w:div>
    <w:div w:id="514274091">
      <w:bodyDiv w:val="1"/>
      <w:marLeft w:val="0"/>
      <w:marRight w:val="0"/>
      <w:marTop w:val="0"/>
      <w:marBottom w:val="0"/>
      <w:divBdr>
        <w:top w:val="none" w:sz="0" w:space="0" w:color="auto"/>
        <w:left w:val="none" w:sz="0" w:space="0" w:color="auto"/>
        <w:bottom w:val="none" w:sz="0" w:space="0" w:color="auto"/>
        <w:right w:val="none" w:sz="0" w:space="0" w:color="auto"/>
      </w:divBdr>
    </w:div>
    <w:div w:id="518785871">
      <w:bodyDiv w:val="1"/>
      <w:marLeft w:val="0"/>
      <w:marRight w:val="0"/>
      <w:marTop w:val="0"/>
      <w:marBottom w:val="0"/>
      <w:divBdr>
        <w:top w:val="none" w:sz="0" w:space="0" w:color="auto"/>
        <w:left w:val="none" w:sz="0" w:space="0" w:color="auto"/>
        <w:bottom w:val="none" w:sz="0" w:space="0" w:color="auto"/>
        <w:right w:val="none" w:sz="0" w:space="0" w:color="auto"/>
      </w:divBdr>
    </w:div>
    <w:div w:id="519667463">
      <w:bodyDiv w:val="1"/>
      <w:marLeft w:val="0"/>
      <w:marRight w:val="0"/>
      <w:marTop w:val="0"/>
      <w:marBottom w:val="0"/>
      <w:divBdr>
        <w:top w:val="none" w:sz="0" w:space="0" w:color="auto"/>
        <w:left w:val="none" w:sz="0" w:space="0" w:color="auto"/>
        <w:bottom w:val="none" w:sz="0" w:space="0" w:color="auto"/>
        <w:right w:val="none" w:sz="0" w:space="0" w:color="auto"/>
      </w:divBdr>
    </w:div>
    <w:div w:id="521480634">
      <w:bodyDiv w:val="1"/>
      <w:marLeft w:val="0"/>
      <w:marRight w:val="0"/>
      <w:marTop w:val="0"/>
      <w:marBottom w:val="0"/>
      <w:divBdr>
        <w:top w:val="none" w:sz="0" w:space="0" w:color="auto"/>
        <w:left w:val="none" w:sz="0" w:space="0" w:color="auto"/>
        <w:bottom w:val="none" w:sz="0" w:space="0" w:color="auto"/>
        <w:right w:val="none" w:sz="0" w:space="0" w:color="auto"/>
      </w:divBdr>
    </w:div>
    <w:div w:id="523253800">
      <w:bodyDiv w:val="1"/>
      <w:marLeft w:val="0"/>
      <w:marRight w:val="0"/>
      <w:marTop w:val="0"/>
      <w:marBottom w:val="0"/>
      <w:divBdr>
        <w:top w:val="none" w:sz="0" w:space="0" w:color="auto"/>
        <w:left w:val="none" w:sz="0" w:space="0" w:color="auto"/>
        <w:bottom w:val="none" w:sz="0" w:space="0" w:color="auto"/>
        <w:right w:val="none" w:sz="0" w:space="0" w:color="auto"/>
      </w:divBdr>
    </w:div>
    <w:div w:id="532226902">
      <w:bodyDiv w:val="1"/>
      <w:marLeft w:val="0"/>
      <w:marRight w:val="0"/>
      <w:marTop w:val="0"/>
      <w:marBottom w:val="0"/>
      <w:divBdr>
        <w:top w:val="none" w:sz="0" w:space="0" w:color="auto"/>
        <w:left w:val="none" w:sz="0" w:space="0" w:color="auto"/>
        <w:bottom w:val="none" w:sz="0" w:space="0" w:color="auto"/>
        <w:right w:val="none" w:sz="0" w:space="0" w:color="auto"/>
      </w:divBdr>
    </w:div>
    <w:div w:id="547497294">
      <w:bodyDiv w:val="1"/>
      <w:marLeft w:val="0"/>
      <w:marRight w:val="0"/>
      <w:marTop w:val="0"/>
      <w:marBottom w:val="0"/>
      <w:divBdr>
        <w:top w:val="none" w:sz="0" w:space="0" w:color="auto"/>
        <w:left w:val="none" w:sz="0" w:space="0" w:color="auto"/>
        <w:bottom w:val="none" w:sz="0" w:space="0" w:color="auto"/>
        <w:right w:val="none" w:sz="0" w:space="0" w:color="auto"/>
      </w:divBdr>
    </w:div>
    <w:div w:id="550188731">
      <w:bodyDiv w:val="1"/>
      <w:marLeft w:val="0"/>
      <w:marRight w:val="0"/>
      <w:marTop w:val="0"/>
      <w:marBottom w:val="0"/>
      <w:divBdr>
        <w:top w:val="none" w:sz="0" w:space="0" w:color="auto"/>
        <w:left w:val="none" w:sz="0" w:space="0" w:color="auto"/>
        <w:bottom w:val="none" w:sz="0" w:space="0" w:color="auto"/>
        <w:right w:val="none" w:sz="0" w:space="0" w:color="auto"/>
      </w:divBdr>
    </w:div>
    <w:div w:id="552273927">
      <w:bodyDiv w:val="1"/>
      <w:marLeft w:val="0"/>
      <w:marRight w:val="0"/>
      <w:marTop w:val="0"/>
      <w:marBottom w:val="0"/>
      <w:divBdr>
        <w:top w:val="none" w:sz="0" w:space="0" w:color="auto"/>
        <w:left w:val="none" w:sz="0" w:space="0" w:color="auto"/>
        <w:bottom w:val="none" w:sz="0" w:space="0" w:color="auto"/>
        <w:right w:val="none" w:sz="0" w:space="0" w:color="auto"/>
      </w:divBdr>
    </w:div>
    <w:div w:id="552501165">
      <w:bodyDiv w:val="1"/>
      <w:marLeft w:val="0"/>
      <w:marRight w:val="0"/>
      <w:marTop w:val="0"/>
      <w:marBottom w:val="0"/>
      <w:divBdr>
        <w:top w:val="none" w:sz="0" w:space="0" w:color="auto"/>
        <w:left w:val="none" w:sz="0" w:space="0" w:color="auto"/>
        <w:bottom w:val="none" w:sz="0" w:space="0" w:color="auto"/>
        <w:right w:val="none" w:sz="0" w:space="0" w:color="auto"/>
      </w:divBdr>
    </w:div>
    <w:div w:id="552928353">
      <w:bodyDiv w:val="1"/>
      <w:marLeft w:val="0"/>
      <w:marRight w:val="0"/>
      <w:marTop w:val="0"/>
      <w:marBottom w:val="0"/>
      <w:divBdr>
        <w:top w:val="none" w:sz="0" w:space="0" w:color="auto"/>
        <w:left w:val="none" w:sz="0" w:space="0" w:color="auto"/>
        <w:bottom w:val="none" w:sz="0" w:space="0" w:color="auto"/>
        <w:right w:val="none" w:sz="0" w:space="0" w:color="auto"/>
      </w:divBdr>
    </w:div>
    <w:div w:id="553086600">
      <w:bodyDiv w:val="1"/>
      <w:marLeft w:val="0"/>
      <w:marRight w:val="0"/>
      <w:marTop w:val="0"/>
      <w:marBottom w:val="0"/>
      <w:divBdr>
        <w:top w:val="none" w:sz="0" w:space="0" w:color="auto"/>
        <w:left w:val="none" w:sz="0" w:space="0" w:color="auto"/>
        <w:bottom w:val="none" w:sz="0" w:space="0" w:color="auto"/>
        <w:right w:val="none" w:sz="0" w:space="0" w:color="auto"/>
      </w:divBdr>
    </w:div>
    <w:div w:id="556666239">
      <w:bodyDiv w:val="1"/>
      <w:marLeft w:val="0"/>
      <w:marRight w:val="0"/>
      <w:marTop w:val="0"/>
      <w:marBottom w:val="0"/>
      <w:divBdr>
        <w:top w:val="none" w:sz="0" w:space="0" w:color="auto"/>
        <w:left w:val="none" w:sz="0" w:space="0" w:color="auto"/>
        <w:bottom w:val="none" w:sz="0" w:space="0" w:color="auto"/>
        <w:right w:val="none" w:sz="0" w:space="0" w:color="auto"/>
      </w:divBdr>
    </w:div>
    <w:div w:id="560873508">
      <w:bodyDiv w:val="1"/>
      <w:marLeft w:val="0"/>
      <w:marRight w:val="0"/>
      <w:marTop w:val="0"/>
      <w:marBottom w:val="0"/>
      <w:divBdr>
        <w:top w:val="none" w:sz="0" w:space="0" w:color="auto"/>
        <w:left w:val="none" w:sz="0" w:space="0" w:color="auto"/>
        <w:bottom w:val="none" w:sz="0" w:space="0" w:color="auto"/>
        <w:right w:val="none" w:sz="0" w:space="0" w:color="auto"/>
      </w:divBdr>
    </w:div>
    <w:div w:id="564143081">
      <w:bodyDiv w:val="1"/>
      <w:marLeft w:val="0"/>
      <w:marRight w:val="0"/>
      <w:marTop w:val="0"/>
      <w:marBottom w:val="0"/>
      <w:divBdr>
        <w:top w:val="none" w:sz="0" w:space="0" w:color="auto"/>
        <w:left w:val="none" w:sz="0" w:space="0" w:color="auto"/>
        <w:bottom w:val="none" w:sz="0" w:space="0" w:color="auto"/>
        <w:right w:val="none" w:sz="0" w:space="0" w:color="auto"/>
      </w:divBdr>
    </w:div>
    <w:div w:id="565065564">
      <w:bodyDiv w:val="1"/>
      <w:marLeft w:val="0"/>
      <w:marRight w:val="0"/>
      <w:marTop w:val="0"/>
      <w:marBottom w:val="0"/>
      <w:divBdr>
        <w:top w:val="none" w:sz="0" w:space="0" w:color="auto"/>
        <w:left w:val="none" w:sz="0" w:space="0" w:color="auto"/>
        <w:bottom w:val="none" w:sz="0" w:space="0" w:color="auto"/>
        <w:right w:val="none" w:sz="0" w:space="0" w:color="auto"/>
      </w:divBdr>
    </w:div>
    <w:div w:id="568078599">
      <w:bodyDiv w:val="1"/>
      <w:marLeft w:val="0"/>
      <w:marRight w:val="0"/>
      <w:marTop w:val="0"/>
      <w:marBottom w:val="0"/>
      <w:divBdr>
        <w:top w:val="none" w:sz="0" w:space="0" w:color="auto"/>
        <w:left w:val="none" w:sz="0" w:space="0" w:color="auto"/>
        <w:bottom w:val="none" w:sz="0" w:space="0" w:color="auto"/>
        <w:right w:val="none" w:sz="0" w:space="0" w:color="auto"/>
      </w:divBdr>
    </w:div>
    <w:div w:id="569268075">
      <w:bodyDiv w:val="1"/>
      <w:marLeft w:val="0"/>
      <w:marRight w:val="0"/>
      <w:marTop w:val="0"/>
      <w:marBottom w:val="0"/>
      <w:divBdr>
        <w:top w:val="none" w:sz="0" w:space="0" w:color="auto"/>
        <w:left w:val="none" w:sz="0" w:space="0" w:color="auto"/>
        <w:bottom w:val="none" w:sz="0" w:space="0" w:color="auto"/>
        <w:right w:val="none" w:sz="0" w:space="0" w:color="auto"/>
      </w:divBdr>
    </w:div>
    <w:div w:id="571278918">
      <w:bodyDiv w:val="1"/>
      <w:marLeft w:val="0"/>
      <w:marRight w:val="0"/>
      <w:marTop w:val="0"/>
      <w:marBottom w:val="0"/>
      <w:divBdr>
        <w:top w:val="none" w:sz="0" w:space="0" w:color="auto"/>
        <w:left w:val="none" w:sz="0" w:space="0" w:color="auto"/>
        <w:bottom w:val="none" w:sz="0" w:space="0" w:color="auto"/>
        <w:right w:val="none" w:sz="0" w:space="0" w:color="auto"/>
      </w:divBdr>
    </w:div>
    <w:div w:id="573124044">
      <w:bodyDiv w:val="1"/>
      <w:marLeft w:val="0"/>
      <w:marRight w:val="0"/>
      <w:marTop w:val="0"/>
      <w:marBottom w:val="0"/>
      <w:divBdr>
        <w:top w:val="none" w:sz="0" w:space="0" w:color="auto"/>
        <w:left w:val="none" w:sz="0" w:space="0" w:color="auto"/>
        <w:bottom w:val="none" w:sz="0" w:space="0" w:color="auto"/>
        <w:right w:val="none" w:sz="0" w:space="0" w:color="auto"/>
      </w:divBdr>
    </w:div>
    <w:div w:id="581566807">
      <w:bodyDiv w:val="1"/>
      <w:marLeft w:val="0"/>
      <w:marRight w:val="0"/>
      <w:marTop w:val="0"/>
      <w:marBottom w:val="0"/>
      <w:divBdr>
        <w:top w:val="none" w:sz="0" w:space="0" w:color="auto"/>
        <w:left w:val="none" w:sz="0" w:space="0" w:color="auto"/>
        <w:bottom w:val="none" w:sz="0" w:space="0" w:color="auto"/>
        <w:right w:val="none" w:sz="0" w:space="0" w:color="auto"/>
      </w:divBdr>
    </w:div>
    <w:div w:id="582300774">
      <w:bodyDiv w:val="1"/>
      <w:marLeft w:val="0"/>
      <w:marRight w:val="0"/>
      <w:marTop w:val="0"/>
      <w:marBottom w:val="0"/>
      <w:divBdr>
        <w:top w:val="none" w:sz="0" w:space="0" w:color="auto"/>
        <w:left w:val="none" w:sz="0" w:space="0" w:color="auto"/>
        <w:bottom w:val="none" w:sz="0" w:space="0" w:color="auto"/>
        <w:right w:val="none" w:sz="0" w:space="0" w:color="auto"/>
      </w:divBdr>
    </w:div>
    <w:div w:id="584609412">
      <w:bodyDiv w:val="1"/>
      <w:marLeft w:val="0"/>
      <w:marRight w:val="0"/>
      <w:marTop w:val="0"/>
      <w:marBottom w:val="0"/>
      <w:divBdr>
        <w:top w:val="none" w:sz="0" w:space="0" w:color="auto"/>
        <w:left w:val="none" w:sz="0" w:space="0" w:color="auto"/>
        <w:bottom w:val="none" w:sz="0" w:space="0" w:color="auto"/>
        <w:right w:val="none" w:sz="0" w:space="0" w:color="auto"/>
      </w:divBdr>
    </w:div>
    <w:div w:id="588660778">
      <w:bodyDiv w:val="1"/>
      <w:marLeft w:val="0"/>
      <w:marRight w:val="0"/>
      <w:marTop w:val="0"/>
      <w:marBottom w:val="0"/>
      <w:divBdr>
        <w:top w:val="none" w:sz="0" w:space="0" w:color="auto"/>
        <w:left w:val="none" w:sz="0" w:space="0" w:color="auto"/>
        <w:bottom w:val="none" w:sz="0" w:space="0" w:color="auto"/>
        <w:right w:val="none" w:sz="0" w:space="0" w:color="auto"/>
      </w:divBdr>
    </w:div>
    <w:div w:id="592857460">
      <w:bodyDiv w:val="1"/>
      <w:marLeft w:val="0"/>
      <w:marRight w:val="0"/>
      <w:marTop w:val="0"/>
      <w:marBottom w:val="0"/>
      <w:divBdr>
        <w:top w:val="none" w:sz="0" w:space="0" w:color="auto"/>
        <w:left w:val="none" w:sz="0" w:space="0" w:color="auto"/>
        <w:bottom w:val="none" w:sz="0" w:space="0" w:color="auto"/>
        <w:right w:val="none" w:sz="0" w:space="0" w:color="auto"/>
      </w:divBdr>
    </w:div>
    <w:div w:id="601650043">
      <w:bodyDiv w:val="1"/>
      <w:marLeft w:val="0"/>
      <w:marRight w:val="0"/>
      <w:marTop w:val="0"/>
      <w:marBottom w:val="0"/>
      <w:divBdr>
        <w:top w:val="none" w:sz="0" w:space="0" w:color="auto"/>
        <w:left w:val="none" w:sz="0" w:space="0" w:color="auto"/>
        <w:bottom w:val="none" w:sz="0" w:space="0" w:color="auto"/>
        <w:right w:val="none" w:sz="0" w:space="0" w:color="auto"/>
      </w:divBdr>
    </w:div>
    <w:div w:id="617880968">
      <w:bodyDiv w:val="1"/>
      <w:marLeft w:val="0"/>
      <w:marRight w:val="0"/>
      <w:marTop w:val="0"/>
      <w:marBottom w:val="0"/>
      <w:divBdr>
        <w:top w:val="none" w:sz="0" w:space="0" w:color="auto"/>
        <w:left w:val="none" w:sz="0" w:space="0" w:color="auto"/>
        <w:bottom w:val="none" w:sz="0" w:space="0" w:color="auto"/>
        <w:right w:val="none" w:sz="0" w:space="0" w:color="auto"/>
      </w:divBdr>
    </w:div>
    <w:div w:id="620770524">
      <w:bodyDiv w:val="1"/>
      <w:marLeft w:val="0"/>
      <w:marRight w:val="0"/>
      <w:marTop w:val="0"/>
      <w:marBottom w:val="0"/>
      <w:divBdr>
        <w:top w:val="none" w:sz="0" w:space="0" w:color="auto"/>
        <w:left w:val="none" w:sz="0" w:space="0" w:color="auto"/>
        <w:bottom w:val="none" w:sz="0" w:space="0" w:color="auto"/>
        <w:right w:val="none" w:sz="0" w:space="0" w:color="auto"/>
      </w:divBdr>
    </w:div>
    <w:div w:id="621151320">
      <w:bodyDiv w:val="1"/>
      <w:marLeft w:val="0"/>
      <w:marRight w:val="0"/>
      <w:marTop w:val="0"/>
      <w:marBottom w:val="0"/>
      <w:divBdr>
        <w:top w:val="none" w:sz="0" w:space="0" w:color="auto"/>
        <w:left w:val="none" w:sz="0" w:space="0" w:color="auto"/>
        <w:bottom w:val="none" w:sz="0" w:space="0" w:color="auto"/>
        <w:right w:val="none" w:sz="0" w:space="0" w:color="auto"/>
      </w:divBdr>
    </w:div>
    <w:div w:id="631180129">
      <w:bodyDiv w:val="1"/>
      <w:marLeft w:val="0"/>
      <w:marRight w:val="0"/>
      <w:marTop w:val="0"/>
      <w:marBottom w:val="0"/>
      <w:divBdr>
        <w:top w:val="none" w:sz="0" w:space="0" w:color="auto"/>
        <w:left w:val="none" w:sz="0" w:space="0" w:color="auto"/>
        <w:bottom w:val="none" w:sz="0" w:space="0" w:color="auto"/>
        <w:right w:val="none" w:sz="0" w:space="0" w:color="auto"/>
      </w:divBdr>
    </w:div>
    <w:div w:id="631324720">
      <w:bodyDiv w:val="1"/>
      <w:marLeft w:val="0"/>
      <w:marRight w:val="0"/>
      <w:marTop w:val="0"/>
      <w:marBottom w:val="0"/>
      <w:divBdr>
        <w:top w:val="none" w:sz="0" w:space="0" w:color="auto"/>
        <w:left w:val="none" w:sz="0" w:space="0" w:color="auto"/>
        <w:bottom w:val="none" w:sz="0" w:space="0" w:color="auto"/>
        <w:right w:val="none" w:sz="0" w:space="0" w:color="auto"/>
      </w:divBdr>
    </w:div>
    <w:div w:id="632371999">
      <w:bodyDiv w:val="1"/>
      <w:marLeft w:val="0"/>
      <w:marRight w:val="0"/>
      <w:marTop w:val="0"/>
      <w:marBottom w:val="0"/>
      <w:divBdr>
        <w:top w:val="none" w:sz="0" w:space="0" w:color="auto"/>
        <w:left w:val="none" w:sz="0" w:space="0" w:color="auto"/>
        <w:bottom w:val="none" w:sz="0" w:space="0" w:color="auto"/>
        <w:right w:val="none" w:sz="0" w:space="0" w:color="auto"/>
      </w:divBdr>
    </w:div>
    <w:div w:id="633871254">
      <w:bodyDiv w:val="1"/>
      <w:marLeft w:val="0"/>
      <w:marRight w:val="0"/>
      <w:marTop w:val="0"/>
      <w:marBottom w:val="0"/>
      <w:divBdr>
        <w:top w:val="none" w:sz="0" w:space="0" w:color="auto"/>
        <w:left w:val="none" w:sz="0" w:space="0" w:color="auto"/>
        <w:bottom w:val="none" w:sz="0" w:space="0" w:color="auto"/>
        <w:right w:val="none" w:sz="0" w:space="0" w:color="auto"/>
      </w:divBdr>
    </w:div>
    <w:div w:id="641733886">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58534311">
      <w:bodyDiv w:val="1"/>
      <w:marLeft w:val="0"/>
      <w:marRight w:val="0"/>
      <w:marTop w:val="0"/>
      <w:marBottom w:val="0"/>
      <w:divBdr>
        <w:top w:val="none" w:sz="0" w:space="0" w:color="auto"/>
        <w:left w:val="none" w:sz="0" w:space="0" w:color="auto"/>
        <w:bottom w:val="none" w:sz="0" w:space="0" w:color="auto"/>
        <w:right w:val="none" w:sz="0" w:space="0" w:color="auto"/>
      </w:divBdr>
    </w:div>
    <w:div w:id="663125741">
      <w:bodyDiv w:val="1"/>
      <w:marLeft w:val="0"/>
      <w:marRight w:val="0"/>
      <w:marTop w:val="0"/>
      <w:marBottom w:val="0"/>
      <w:divBdr>
        <w:top w:val="none" w:sz="0" w:space="0" w:color="auto"/>
        <w:left w:val="none" w:sz="0" w:space="0" w:color="auto"/>
        <w:bottom w:val="none" w:sz="0" w:space="0" w:color="auto"/>
        <w:right w:val="none" w:sz="0" w:space="0" w:color="auto"/>
      </w:divBdr>
    </w:div>
    <w:div w:id="664473617">
      <w:bodyDiv w:val="1"/>
      <w:marLeft w:val="0"/>
      <w:marRight w:val="0"/>
      <w:marTop w:val="0"/>
      <w:marBottom w:val="0"/>
      <w:divBdr>
        <w:top w:val="none" w:sz="0" w:space="0" w:color="auto"/>
        <w:left w:val="none" w:sz="0" w:space="0" w:color="auto"/>
        <w:bottom w:val="none" w:sz="0" w:space="0" w:color="auto"/>
        <w:right w:val="none" w:sz="0" w:space="0" w:color="auto"/>
      </w:divBdr>
    </w:div>
    <w:div w:id="664865211">
      <w:bodyDiv w:val="1"/>
      <w:marLeft w:val="0"/>
      <w:marRight w:val="0"/>
      <w:marTop w:val="0"/>
      <w:marBottom w:val="0"/>
      <w:divBdr>
        <w:top w:val="none" w:sz="0" w:space="0" w:color="auto"/>
        <w:left w:val="none" w:sz="0" w:space="0" w:color="auto"/>
        <w:bottom w:val="none" w:sz="0" w:space="0" w:color="auto"/>
        <w:right w:val="none" w:sz="0" w:space="0" w:color="auto"/>
      </w:divBdr>
    </w:div>
    <w:div w:id="666522381">
      <w:bodyDiv w:val="1"/>
      <w:marLeft w:val="0"/>
      <w:marRight w:val="0"/>
      <w:marTop w:val="0"/>
      <w:marBottom w:val="0"/>
      <w:divBdr>
        <w:top w:val="none" w:sz="0" w:space="0" w:color="auto"/>
        <w:left w:val="none" w:sz="0" w:space="0" w:color="auto"/>
        <w:bottom w:val="none" w:sz="0" w:space="0" w:color="auto"/>
        <w:right w:val="none" w:sz="0" w:space="0" w:color="auto"/>
      </w:divBdr>
    </w:div>
    <w:div w:id="673921568">
      <w:bodyDiv w:val="1"/>
      <w:marLeft w:val="0"/>
      <w:marRight w:val="0"/>
      <w:marTop w:val="0"/>
      <w:marBottom w:val="0"/>
      <w:divBdr>
        <w:top w:val="none" w:sz="0" w:space="0" w:color="auto"/>
        <w:left w:val="none" w:sz="0" w:space="0" w:color="auto"/>
        <w:bottom w:val="none" w:sz="0" w:space="0" w:color="auto"/>
        <w:right w:val="none" w:sz="0" w:space="0" w:color="auto"/>
      </w:divBdr>
    </w:div>
    <w:div w:id="685403946">
      <w:bodyDiv w:val="1"/>
      <w:marLeft w:val="0"/>
      <w:marRight w:val="0"/>
      <w:marTop w:val="0"/>
      <w:marBottom w:val="0"/>
      <w:divBdr>
        <w:top w:val="none" w:sz="0" w:space="0" w:color="auto"/>
        <w:left w:val="none" w:sz="0" w:space="0" w:color="auto"/>
        <w:bottom w:val="none" w:sz="0" w:space="0" w:color="auto"/>
        <w:right w:val="none" w:sz="0" w:space="0" w:color="auto"/>
      </w:divBdr>
    </w:div>
    <w:div w:id="687367527">
      <w:bodyDiv w:val="1"/>
      <w:marLeft w:val="0"/>
      <w:marRight w:val="0"/>
      <w:marTop w:val="0"/>
      <w:marBottom w:val="0"/>
      <w:divBdr>
        <w:top w:val="none" w:sz="0" w:space="0" w:color="auto"/>
        <w:left w:val="none" w:sz="0" w:space="0" w:color="auto"/>
        <w:bottom w:val="none" w:sz="0" w:space="0" w:color="auto"/>
        <w:right w:val="none" w:sz="0" w:space="0" w:color="auto"/>
      </w:divBdr>
    </w:div>
    <w:div w:id="692922021">
      <w:bodyDiv w:val="1"/>
      <w:marLeft w:val="0"/>
      <w:marRight w:val="0"/>
      <w:marTop w:val="0"/>
      <w:marBottom w:val="0"/>
      <w:divBdr>
        <w:top w:val="none" w:sz="0" w:space="0" w:color="auto"/>
        <w:left w:val="none" w:sz="0" w:space="0" w:color="auto"/>
        <w:bottom w:val="none" w:sz="0" w:space="0" w:color="auto"/>
        <w:right w:val="none" w:sz="0" w:space="0" w:color="auto"/>
      </w:divBdr>
    </w:div>
    <w:div w:id="694114953">
      <w:bodyDiv w:val="1"/>
      <w:marLeft w:val="0"/>
      <w:marRight w:val="0"/>
      <w:marTop w:val="0"/>
      <w:marBottom w:val="0"/>
      <w:divBdr>
        <w:top w:val="none" w:sz="0" w:space="0" w:color="auto"/>
        <w:left w:val="none" w:sz="0" w:space="0" w:color="auto"/>
        <w:bottom w:val="none" w:sz="0" w:space="0" w:color="auto"/>
        <w:right w:val="none" w:sz="0" w:space="0" w:color="auto"/>
      </w:divBdr>
    </w:div>
    <w:div w:id="697119946">
      <w:bodyDiv w:val="1"/>
      <w:marLeft w:val="0"/>
      <w:marRight w:val="0"/>
      <w:marTop w:val="0"/>
      <w:marBottom w:val="0"/>
      <w:divBdr>
        <w:top w:val="none" w:sz="0" w:space="0" w:color="auto"/>
        <w:left w:val="none" w:sz="0" w:space="0" w:color="auto"/>
        <w:bottom w:val="none" w:sz="0" w:space="0" w:color="auto"/>
        <w:right w:val="none" w:sz="0" w:space="0" w:color="auto"/>
      </w:divBdr>
    </w:div>
    <w:div w:id="701174653">
      <w:bodyDiv w:val="1"/>
      <w:marLeft w:val="0"/>
      <w:marRight w:val="0"/>
      <w:marTop w:val="0"/>
      <w:marBottom w:val="0"/>
      <w:divBdr>
        <w:top w:val="none" w:sz="0" w:space="0" w:color="auto"/>
        <w:left w:val="none" w:sz="0" w:space="0" w:color="auto"/>
        <w:bottom w:val="none" w:sz="0" w:space="0" w:color="auto"/>
        <w:right w:val="none" w:sz="0" w:space="0" w:color="auto"/>
      </w:divBdr>
    </w:div>
    <w:div w:id="705065756">
      <w:bodyDiv w:val="1"/>
      <w:marLeft w:val="0"/>
      <w:marRight w:val="0"/>
      <w:marTop w:val="0"/>
      <w:marBottom w:val="0"/>
      <w:divBdr>
        <w:top w:val="none" w:sz="0" w:space="0" w:color="auto"/>
        <w:left w:val="none" w:sz="0" w:space="0" w:color="auto"/>
        <w:bottom w:val="none" w:sz="0" w:space="0" w:color="auto"/>
        <w:right w:val="none" w:sz="0" w:space="0" w:color="auto"/>
      </w:divBdr>
    </w:div>
    <w:div w:id="707998416">
      <w:bodyDiv w:val="1"/>
      <w:marLeft w:val="0"/>
      <w:marRight w:val="0"/>
      <w:marTop w:val="0"/>
      <w:marBottom w:val="0"/>
      <w:divBdr>
        <w:top w:val="none" w:sz="0" w:space="0" w:color="auto"/>
        <w:left w:val="none" w:sz="0" w:space="0" w:color="auto"/>
        <w:bottom w:val="none" w:sz="0" w:space="0" w:color="auto"/>
        <w:right w:val="none" w:sz="0" w:space="0" w:color="auto"/>
      </w:divBdr>
    </w:div>
    <w:div w:id="711274927">
      <w:bodyDiv w:val="1"/>
      <w:marLeft w:val="0"/>
      <w:marRight w:val="0"/>
      <w:marTop w:val="0"/>
      <w:marBottom w:val="0"/>
      <w:divBdr>
        <w:top w:val="none" w:sz="0" w:space="0" w:color="auto"/>
        <w:left w:val="none" w:sz="0" w:space="0" w:color="auto"/>
        <w:bottom w:val="none" w:sz="0" w:space="0" w:color="auto"/>
        <w:right w:val="none" w:sz="0" w:space="0" w:color="auto"/>
      </w:divBdr>
    </w:div>
    <w:div w:id="714934744">
      <w:bodyDiv w:val="1"/>
      <w:marLeft w:val="0"/>
      <w:marRight w:val="0"/>
      <w:marTop w:val="0"/>
      <w:marBottom w:val="0"/>
      <w:divBdr>
        <w:top w:val="none" w:sz="0" w:space="0" w:color="auto"/>
        <w:left w:val="none" w:sz="0" w:space="0" w:color="auto"/>
        <w:bottom w:val="none" w:sz="0" w:space="0" w:color="auto"/>
        <w:right w:val="none" w:sz="0" w:space="0" w:color="auto"/>
      </w:divBdr>
    </w:div>
    <w:div w:id="719473786">
      <w:bodyDiv w:val="1"/>
      <w:marLeft w:val="0"/>
      <w:marRight w:val="0"/>
      <w:marTop w:val="0"/>
      <w:marBottom w:val="0"/>
      <w:divBdr>
        <w:top w:val="none" w:sz="0" w:space="0" w:color="auto"/>
        <w:left w:val="none" w:sz="0" w:space="0" w:color="auto"/>
        <w:bottom w:val="none" w:sz="0" w:space="0" w:color="auto"/>
        <w:right w:val="none" w:sz="0" w:space="0" w:color="auto"/>
      </w:divBdr>
    </w:div>
    <w:div w:id="721976171">
      <w:bodyDiv w:val="1"/>
      <w:marLeft w:val="0"/>
      <w:marRight w:val="0"/>
      <w:marTop w:val="0"/>
      <w:marBottom w:val="0"/>
      <w:divBdr>
        <w:top w:val="none" w:sz="0" w:space="0" w:color="auto"/>
        <w:left w:val="none" w:sz="0" w:space="0" w:color="auto"/>
        <w:bottom w:val="none" w:sz="0" w:space="0" w:color="auto"/>
        <w:right w:val="none" w:sz="0" w:space="0" w:color="auto"/>
      </w:divBdr>
    </w:div>
    <w:div w:id="727343477">
      <w:bodyDiv w:val="1"/>
      <w:marLeft w:val="0"/>
      <w:marRight w:val="0"/>
      <w:marTop w:val="0"/>
      <w:marBottom w:val="0"/>
      <w:divBdr>
        <w:top w:val="none" w:sz="0" w:space="0" w:color="auto"/>
        <w:left w:val="none" w:sz="0" w:space="0" w:color="auto"/>
        <w:bottom w:val="none" w:sz="0" w:space="0" w:color="auto"/>
        <w:right w:val="none" w:sz="0" w:space="0" w:color="auto"/>
      </w:divBdr>
    </w:div>
    <w:div w:id="727412879">
      <w:bodyDiv w:val="1"/>
      <w:marLeft w:val="0"/>
      <w:marRight w:val="0"/>
      <w:marTop w:val="0"/>
      <w:marBottom w:val="0"/>
      <w:divBdr>
        <w:top w:val="none" w:sz="0" w:space="0" w:color="auto"/>
        <w:left w:val="none" w:sz="0" w:space="0" w:color="auto"/>
        <w:bottom w:val="none" w:sz="0" w:space="0" w:color="auto"/>
        <w:right w:val="none" w:sz="0" w:space="0" w:color="auto"/>
      </w:divBdr>
    </w:div>
    <w:div w:id="733430874">
      <w:bodyDiv w:val="1"/>
      <w:marLeft w:val="0"/>
      <w:marRight w:val="0"/>
      <w:marTop w:val="0"/>
      <w:marBottom w:val="0"/>
      <w:divBdr>
        <w:top w:val="none" w:sz="0" w:space="0" w:color="auto"/>
        <w:left w:val="none" w:sz="0" w:space="0" w:color="auto"/>
        <w:bottom w:val="none" w:sz="0" w:space="0" w:color="auto"/>
        <w:right w:val="none" w:sz="0" w:space="0" w:color="auto"/>
      </w:divBdr>
    </w:div>
    <w:div w:id="736048003">
      <w:bodyDiv w:val="1"/>
      <w:marLeft w:val="0"/>
      <w:marRight w:val="0"/>
      <w:marTop w:val="0"/>
      <w:marBottom w:val="0"/>
      <w:divBdr>
        <w:top w:val="none" w:sz="0" w:space="0" w:color="auto"/>
        <w:left w:val="none" w:sz="0" w:space="0" w:color="auto"/>
        <w:bottom w:val="none" w:sz="0" w:space="0" w:color="auto"/>
        <w:right w:val="none" w:sz="0" w:space="0" w:color="auto"/>
      </w:divBdr>
    </w:div>
    <w:div w:id="749497394">
      <w:bodyDiv w:val="1"/>
      <w:marLeft w:val="0"/>
      <w:marRight w:val="0"/>
      <w:marTop w:val="0"/>
      <w:marBottom w:val="0"/>
      <w:divBdr>
        <w:top w:val="none" w:sz="0" w:space="0" w:color="auto"/>
        <w:left w:val="none" w:sz="0" w:space="0" w:color="auto"/>
        <w:bottom w:val="none" w:sz="0" w:space="0" w:color="auto"/>
        <w:right w:val="none" w:sz="0" w:space="0" w:color="auto"/>
      </w:divBdr>
    </w:div>
    <w:div w:id="758719568">
      <w:bodyDiv w:val="1"/>
      <w:marLeft w:val="0"/>
      <w:marRight w:val="0"/>
      <w:marTop w:val="0"/>
      <w:marBottom w:val="0"/>
      <w:divBdr>
        <w:top w:val="none" w:sz="0" w:space="0" w:color="auto"/>
        <w:left w:val="none" w:sz="0" w:space="0" w:color="auto"/>
        <w:bottom w:val="none" w:sz="0" w:space="0" w:color="auto"/>
        <w:right w:val="none" w:sz="0" w:space="0" w:color="auto"/>
      </w:divBdr>
    </w:div>
    <w:div w:id="759331399">
      <w:bodyDiv w:val="1"/>
      <w:marLeft w:val="0"/>
      <w:marRight w:val="0"/>
      <w:marTop w:val="0"/>
      <w:marBottom w:val="0"/>
      <w:divBdr>
        <w:top w:val="none" w:sz="0" w:space="0" w:color="auto"/>
        <w:left w:val="none" w:sz="0" w:space="0" w:color="auto"/>
        <w:bottom w:val="none" w:sz="0" w:space="0" w:color="auto"/>
        <w:right w:val="none" w:sz="0" w:space="0" w:color="auto"/>
      </w:divBdr>
    </w:div>
    <w:div w:id="762724493">
      <w:bodyDiv w:val="1"/>
      <w:marLeft w:val="0"/>
      <w:marRight w:val="0"/>
      <w:marTop w:val="0"/>
      <w:marBottom w:val="0"/>
      <w:divBdr>
        <w:top w:val="none" w:sz="0" w:space="0" w:color="auto"/>
        <w:left w:val="none" w:sz="0" w:space="0" w:color="auto"/>
        <w:bottom w:val="none" w:sz="0" w:space="0" w:color="auto"/>
        <w:right w:val="none" w:sz="0" w:space="0" w:color="auto"/>
      </w:divBdr>
    </w:div>
    <w:div w:id="763571673">
      <w:bodyDiv w:val="1"/>
      <w:marLeft w:val="0"/>
      <w:marRight w:val="0"/>
      <w:marTop w:val="0"/>
      <w:marBottom w:val="0"/>
      <w:divBdr>
        <w:top w:val="none" w:sz="0" w:space="0" w:color="auto"/>
        <w:left w:val="none" w:sz="0" w:space="0" w:color="auto"/>
        <w:bottom w:val="none" w:sz="0" w:space="0" w:color="auto"/>
        <w:right w:val="none" w:sz="0" w:space="0" w:color="auto"/>
      </w:divBdr>
    </w:div>
    <w:div w:id="766199595">
      <w:bodyDiv w:val="1"/>
      <w:marLeft w:val="0"/>
      <w:marRight w:val="0"/>
      <w:marTop w:val="0"/>
      <w:marBottom w:val="0"/>
      <w:divBdr>
        <w:top w:val="none" w:sz="0" w:space="0" w:color="auto"/>
        <w:left w:val="none" w:sz="0" w:space="0" w:color="auto"/>
        <w:bottom w:val="none" w:sz="0" w:space="0" w:color="auto"/>
        <w:right w:val="none" w:sz="0" w:space="0" w:color="auto"/>
      </w:divBdr>
    </w:div>
    <w:div w:id="769081836">
      <w:bodyDiv w:val="1"/>
      <w:marLeft w:val="0"/>
      <w:marRight w:val="0"/>
      <w:marTop w:val="0"/>
      <w:marBottom w:val="0"/>
      <w:divBdr>
        <w:top w:val="none" w:sz="0" w:space="0" w:color="auto"/>
        <w:left w:val="none" w:sz="0" w:space="0" w:color="auto"/>
        <w:bottom w:val="none" w:sz="0" w:space="0" w:color="auto"/>
        <w:right w:val="none" w:sz="0" w:space="0" w:color="auto"/>
      </w:divBdr>
    </w:div>
    <w:div w:id="779105830">
      <w:bodyDiv w:val="1"/>
      <w:marLeft w:val="0"/>
      <w:marRight w:val="0"/>
      <w:marTop w:val="0"/>
      <w:marBottom w:val="0"/>
      <w:divBdr>
        <w:top w:val="none" w:sz="0" w:space="0" w:color="auto"/>
        <w:left w:val="none" w:sz="0" w:space="0" w:color="auto"/>
        <w:bottom w:val="none" w:sz="0" w:space="0" w:color="auto"/>
        <w:right w:val="none" w:sz="0" w:space="0" w:color="auto"/>
      </w:divBdr>
    </w:div>
    <w:div w:id="781265124">
      <w:bodyDiv w:val="1"/>
      <w:marLeft w:val="0"/>
      <w:marRight w:val="0"/>
      <w:marTop w:val="0"/>
      <w:marBottom w:val="0"/>
      <w:divBdr>
        <w:top w:val="none" w:sz="0" w:space="0" w:color="auto"/>
        <w:left w:val="none" w:sz="0" w:space="0" w:color="auto"/>
        <w:bottom w:val="none" w:sz="0" w:space="0" w:color="auto"/>
        <w:right w:val="none" w:sz="0" w:space="0" w:color="auto"/>
      </w:divBdr>
    </w:div>
    <w:div w:id="782310675">
      <w:bodyDiv w:val="1"/>
      <w:marLeft w:val="0"/>
      <w:marRight w:val="0"/>
      <w:marTop w:val="0"/>
      <w:marBottom w:val="0"/>
      <w:divBdr>
        <w:top w:val="none" w:sz="0" w:space="0" w:color="auto"/>
        <w:left w:val="none" w:sz="0" w:space="0" w:color="auto"/>
        <w:bottom w:val="none" w:sz="0" w:space="0" w:color="auto"/>
        <w:right w:val="none" w:sz="0" w:space="0" w:color="auto"/>
      </w:divBdr>
    </w:div>
    <w:div w:id="782916031">
      <w:bodyDiv w:val="1"/>
      <w:marLeft w:val="0"/>
      <w:marRight w:val="0"/>
      <w:marTop w:val="0"/>
      <w:marBottom w:val="0"/>
      <w:divBdr>
        <w:top w:val="none" w:sz="0" w:space="0" w:color="auto"/>
        <w:left w:val="none" w:sz="0" w:space="0" w:color="auto"/>
        <w:bottom w:val="none" w:sz="0" w:space="0" w:color="auto"/>
        <w:right w:val="none" w:sz="0" w:space="0" w:color="auto"/>
      </w:divBdr>
    </w:div>
    <w:div w:id="783378783">
      <w:bodyDiv w:val="1"/>
      <w:marLeft w:val="0"/>
      <w:marRight w:val="0"/>
      <w:marTop w:val="0"/>
      <w:marBottom w:val="0"/>
      <w:divBdr>
        <w:top w:val="none" w:sz="0" w:space="0" w:color="auto"/>
        <w:left w:val="none" w:sz="0" w:space="0" w:color="auto"/>
        <w:bottom w:val="none" w:sz="0" w:space="0" w:color="auto"/>
        <w:right w:val="none" w:sz="0" w:space="0" w:color="auto"/>
      </w:divBdr>
    </w:div>
    <w:div w:id="784424067">
      <w:bodyDiv w:val="1"/>
      <w:marLeft w:val="0"/>
      <w:marRight w:val="0"/>
      <w:marTop w:val="0"/>
      <w:marBottom w:val="0"/>
      <w:divBdr>
        <w:top w:val="none" w:sz="0" w:space="0" w:color="auto"/>
        <w:left w:val="none" w:sz="0" w:space="0" w:color="auto"/>
        <w:bottom w:val="none" w:sz="0" w:space="0" w:color="auto"/>
        <w:right w:val="none" w:sz="0" w:space="0" w:color="auto"/>
      </w:divBdr>
    </w:div>
    <w:div w:id="786853880">
      <w:bodyDiv w:val="1"/>
      <w:marLeft w:val="0"/>
      <w:marRight w:val="0"/>
      <w:marTop w:val="0"/>
      <w:marBottom w:val="0"/>
      <w:divBdr>
        <w:top w:val="none" w:sz="0" w:space="0" w:color="auto"/>
        <w:left w:val="none" w:sz="0" w:space="0" w:color="auto"/>
        <w:bottom w:val="none" w:sz="0" w:space="0" w:color="auto"/>
        <w:right w:val="none" w:sz="0" w:space="0" w:color="auto"/>
      </w:divBdr>
    </w:div>
    <w:div w:id="792331141">
      <w:bodyDiv w:val="1"/>
      <w:marLeft w:val="0"/>
      <w:marRight w:val="0"/>
      <w:marTop w:val="0"/>
      <w:marBottom w:val="0"/>
      <w:divBdr>
        <w:top w:val="none" w:sz="0" w:space="0" w:color="auto"/>
        <w:left w:val="none" w:sz="0" w:space="0" w:color="auto"/>
        <w:bottom w:val="none" w:sz="0" w:space="0" w:color="auto"/>
        <w:right w:val="none" w:sz="0" w:space="0" w:color="auto"/>
      </w:divBdr>
    </w:div>
    <w:div w:id="793715758">
      <w:bodyDiv w:val="1"/>
      <w:marLeft w:val="0"/>
      <w:marRight w:val="0"/>
      <w:marTop w:val="0"/>
      <w:marBottom w:val="0"/>
      <w:divBdr>
        <w:top w:val="none" w:sz="0" w:space="0" w:color="auto"/>
        <w:left w:val="none" w:sz="0" w:space="0" w:color="auto"/>
        <w:bottom w:val="none" w:sz="0" w:space="0" w:color="auto"/>
        <w:right w:val="none" w:sz="0" w:space="0" w:color="auto"/>
      </w:divBdr>
    </w:div>
    <w:div w:id="797527286">
      <w:bodyDiv w:val="1"/>
      <w:marLeft w:val="0"/>
      <w:marRight w:val="0"/>
      <w:marTop w:val="0"/>
      <w:marBottom w:val="0"/>
      <w:divBdr>
        <w:top w:val="none" w:sz="0" w:space="0" w:color="auto"/>
        <w:left w:val="none" w:sz="0" w:space="0" w:color="auto"/>
        <w:bottom w:val="none" w:sz="0" w:space="0" w:color="auto"/>
        <w:right w:val="none" w:sz="0" w:space="0" w:color="auto"/>
      </w:divBdr>
    </w:div>
    <w:div w:id="801075924">
      <w:bodyDiv w:val="1"/>
      <w:marLeft w:val="0"/>
      <w:marRight w:val="0"/>
      <w:marTop w:val="0"/>
      <w:marBottom w:val="0"/>
      <w:divBdr>
        <w:top w:val="none" w:sz="0" w:space="0" w:color="auto"/>
        <w:left w:val="none" w:sz="0" w:space="0" w:color="auto"/>
        <w:bottom w:val="none" w:sz="0" w:space="0" w:color="auto"/>
        <w:right w:val="none" w:sz="0" w:space="0" w:color="auto"/>
      </w:divBdr>
    </w:div>
    <w:div w:id="801844739">
      <w:bodyDiv w:val="1"/>
      <w:marLeft w:val="0"/>
      <w:marRight w:val="0"/>
      <w:marTop w:val="0"/>
      <w:marBottom w:val="0"/>
      <w:divBdr>
        <w:top w:val="none" w:sz="0" w:space="0" w:color="auto"/>
        <w:left w:val="none" w:sz="0" w:space="0" w:color="auto"/>
        <w:bottom w:val="none" w:sz="0" w:space="0" w:color="auto"/>
        <w:right w:val="none" w:sz="0" w:space="0" w:color="auto"/>
      </w:divBdr>
    </w:div>
    <w:div w:id="801922287">
      <w:bodyDiv w:val="1"/>
      <w:marLeft w:val="0"/>
      <w:marRight w:val="0"/>
      <w:marTop w:val="0"/>
      <w:marBottom w:val="0"/>
      <w:divBdr>
        <w:top w:val="none" w:sz="0" w:space="0" w:color="auto"/>
        <w:left w:val="none" w:sz="0" w:space="0" w:color="auto"/>
        <w:bottom w:val="none" w:sz="0" w:space="0" w:color="auto"/>
        <w:right w:val="none" w:sz="0" w:space="0" w:color="auto"/>
      </w:divBdr>
    </w:div>
    <w:div w:id="804080239">
      <w:bodyDiv w:val="1"/>
      <w:marLeft w:val="0"/>
      <w:marRight w:val="0"/>
      <w:marTop w:val="0"/>
      <w:marBottom w:val="0"/>
      <w:divBdr>
        <w:top w:val="none" w:sz="0" w:space="0" w:color="auto"/>
        <w:left w:val="none" w:sz="0" w:space="0" w:color="auto"/>
        <w:bottom w:val="none" w:sz="0" w:space="0" w:color="auto"/>
        <w:right w:val="none" w:sz="0" w:space="0" w:color="auto"/>
      </w:divBdr>
    </w:div>
    <w:div w:id="804548631">
      <w:bodyDiv w:val="1"/>
      <w:marLeft w:val="0"/>
      <w:marRight w:val="0"/>
      <w:marTop w:val="0"/>
      <w:marBottom w:val="0"/>
      <w:divBdr>
        <w:top w:val="none" w:sz="0" w:space="0" w:color="auto"/>
        <w:left w:val="none" w:sz="0" w:space="0" w:color="auto"/>
        <w:bottom w:val="none" w:sz="0" w:space="0" w:color="auto"/>
        <w:right w:val="none" w:sz="0" w:space="0" w:color="auto"/>
      </w:divBdr>
    </w:div>
    <w:div w:id="805659525">
      <w:bodyDiv w:val="1"/>
      <w:marLeft w:val="0"/>
      <w:marRight w:val="0"/>
      <w:marTop w:val="0"/>
      <w:marBottom w:val="0"/>
      <w:divBdr>
        <w:top w:val="none" w:sz="0" w:space="0" w:color="auto"/>
        <w:left w:val="none" w:sz="0" w:space="0" w:color="auto"/>
        <w:bottom w:val="none" w:sz="0" w:space="0" w:color="auto"/>
        <w:right w:val="none" w:sz="0" w:space="0" w:color="auto"/>
      </w:divBdr>
    </w:div>
    <w:div w:id="805780633">
      <w:bodyDiv w:val="1"/>
      <w:marLeft w:val="0"/>
      <w:marRight w:val="0"/>
      <w:marTop w:val="0"/>
      <w:marBottom w:val="0"/>
      <w:divBdr>
        <w:top w:val="none" w:sz="0" w:space="0" w:color="auto"/>
        <w:left w:val="none" w:sz="0" w:space="0" w:color="auto"/>
        <w:bottom w:val="none" w:sz="0" w:space="0" w:color="auto"/>
        <w:right w:val="none" w:sz="0" w:space="0" w:color="auto"/>
      </w:divBdr>
    </w:div>
    <w:div w:id="808744993">
      <w:bodyDiv w:val="1"/>
      <w:marLeft w:val="0"/>
      <w:marRight w:val="0"/>
      <w:marTop w:val="0"/>
      <w:marBottom w:val="0"/>
      <w:divBdr>
        <w:top w:val="none" w:sz="0" w:space="0" w:color="auto"/>
        <w:left w:val="none" w:sz="0" w:space="0" w:color="auto"/>
        <w:bottom w:val="none" w:sz="0" w:space="0" w:color="auto"/>
        <w:right w:val="none" w:sz="0" w:space="0" w:color="auto"/>
      </w:divBdr>
    </w:div>
    <w:div w:id="809828829">
      <w:bodyDiv w:val="1"/>
      <w:marLeft w:val="0"/>
      <w:marRight w:val="0"/>
      <w:marTop w:val="0"/>
      <w:marBottom w:val="0"/>
      <w:divBdr>
        <w:top w:val="none" w:sz="0" w:space="0" w:color="auto"/>
        <w:left w:val="none" w:sz="0" w:space="0" w:color="auto"/>
        <w:bottom w:val="none" w:sz="0" w:space="0" w:color="auto"/>
        <w:right w:val="none" w:sz="0" w:space="0" w:color="auto"/>
      </w:divBdr>
    </w:div>
    <w:div w:id="811018645">
      <w:bodyDiv w:val="1"/>
      <w:marLeft w:val="0"/>
      <w:marRight w:val="0"/>
      <w:marTop w:val="0"/>
      <w:marBottom w:val="0"/>
      <w:divBdr>
        <w:top w:val="none" w:sz="0" w:space="0" w:color="auto"/>
        <w:left w:val="none" w:sz="0" w:space="0" w:color="auto"/>
        <w:bottom w:val="none" w:sz="0" w:space="0" w:color="auto"/>
        <w:right w:val="none" w:sz="0" w:space="0" w:color="auto"/>
      </w:divBdr>
    </w:div>
    <w:div w:id="812983906">
      <w:bodyDiv w:val="1"/>
      <w:marLeft w:val="0"/>
      <w:marRight w:val="0"/>
      <w:marTop w:val="0"/>
      <w:marBottom w:val="0"/>
      <w:divBdr>
        <w:top w:val="none" w:sz="0" w:space="0" w:color="auto"/>
        <w:left w:val="none" w:sz="0" w:space="0" w:color="auto"/>
        <w:bottom w:val="none" w:sz="0" w:space="0" w:color="auto"/>
        <w:right w:val="none" w:sz="0" w:space="0" w:color="auto"/>
      </w:divBdr>
    </w:div>
    <w:div w:id="814297150">
      <w:bodyDiv w:val="1"/>
      <w:marLeft w:val="0"/>
      <w:marRight w:val="0"/>
      <w:marTop w:val="0"/>
      <w:marBottom w:val="0"/>
      <w:divBdr>
        <w:top w:val="none" w:sz="0" w:space="0" w:color="auto"/>
        <w:left w:val="none" w:sz="0" w:space="0" w:color="auto"/>
        <w:bottom w:val="none" w:sz="0" w:space="0" w:color="auto"/>
        <w:right w:val="none" w:sz="0" w:space="0" w:color="auto"/>
      </w:divBdr>
    </w:div>
    <w:div w:id="815613119">
      <w:bodyDiv w:val="1"/>
      <w:marLeft w:val="0"/>
      <w:marRight w:val="0"/>
      <w:marTop w:val="0"/>
      <w:marBottom w:val="0"/>
      <w:divBdr>
        <w:top w:val="none" w:sz="0" w:space="0" w:color="auto"/>
        <w:left w:val="none" w:sz="0" w:space="0" w:color="auto"/>
        <w:bottom w:val="none" w:sz="0" w:space="0" w:color="auto"/>
        <w:right w:val="none" w:sz="0" w:space="0" w:color="auto"/>
      </w:divBdr>
    </w:div>
    <w:div w:id="828520467">
      <w:bodyDiv w:val="1"/>
      <w:marLeft w:val="0"/>
      <w:marRight w:val="0"/>
      <w:marTop w:val="0"/>
      <w:marBottom w:val="0"/>
      <w:divBdr>
        <w:top w:val="none" w:sz="0" w:space="0" w:color="auto"/>
        <w:left w:val="none" w:sz="0" w:space="0" w:color="auto"/>
        <w:bottom w:val="none" w:sz="0" w:space="0" w:color="auto"/>
        <w:right w:val="none" w:sz="0" w:space="0" w:color="auto"/>
      </w:divBdr>
    </w:div>
    <w:div w:id="838278940">
      <w:bodyDiv w:val="1"/>
      <w:marLeft w:val="0"/>
      <w:marRight w:val="0"/>
      <w:marTop w:val="0"/>
      <w:marBottom w:val="0"/>
      <w:divBdr>
        <w:top w:val="none" w:sz="0" w:space="0" w:color="auto"/>
        <w:left w:val="none" w:sz="0" w:space="0" w:color="auto"/>
        <w:bottom w:val="none" w:sz="0" w:space="0" w:color="auto"/>
        <w:right w:val="none" w:sz="0" w:space="0" w:color="auto"/>
      </w:divBdr>
    </w:div>
    <w:div w:id="840463802">
      <w:bodyDiv w:val="1"/>
      <w:marLeft w:val="0"/>
      <w:marRight w:val="0"/>
      <w:marTop w:val="0"/>
      <w:marBottom w:val="0"/>
      <w:divBdr>
        <w:top w:val="none" w:sz="0" w:space="0" w:color="auto"/>
        <w:left w:val="none" w:sz="0" w:space="0" w:color="auto"/>
        <w:bottom w:val="none" w:sz="0" w:space="0" w:color="auto"/>
        <w:right w:val="none" w:sz="0" w:space="0" w:color="auto"/>
      </w:divBdr>
    </w:div>
    <w:div w:id="844978760">
      <w:bodyDiv w:val="1"/>
      <w:marLeft w:val="0"/>
      <w:marRight w:val="0"/>
      <w:marTop w:val="0"/>
      <w:marBottom w:val="0"/>
      <w:divBdr>
        <w:top w:val="none" w:sz="0" w:space="0" w:color="auto"/>
        <w:left w:val="none" w:sz="0" w:space="0" w:color="auto"/>
        <w:bottom w:val="none" w:sz="0" w:space="0" w:color="auto"/>
        <w:right w:val="none" w:sz="0" w:space="0" w:color="auto"/>
      </w:divBdr>
    </w:div>
    <w:div w:id="850679007">
      <w:bodyDiv w:val="1"/>
      <w:marLeft w:val="0"/>
      <w:marRight w:val="0"/>
      <w:marTop w:val="0"/>
      <w:marBottom w:val="0"/>
      <w:divBdr>
        <w:top w:val="none" w:sz="0" w:space="0" w:color="auto"/>
        <w:left w:val="none" w:sz="0" w:space="0" w:color="auto"/>
        <w:bottom w:val="none" w:sz="0" w:space="0" w:color="auto"/>
        <w:right w:val="none" w:sz="0" w:space="0" w:color="auto"/>
      </w:divBdr>
    </w:div>
    <w:div w:id="852839192">
      <w:bodyDiv w:val="1"/>
      <w:marLeft w:val="0"/>
      <w:marRight w:val="0"/>
      <w:marTop w:val="0"/>
      <w:marBottom w:val="0"/>
      <w:divBdr>
        <w:top w:val="none" w:sz="0" w:space="0" w:color="auto"/>
        <w:left w:val="none" w:sz="0" w:space="0" w:color="auto"/>
        <w:bottom w:val="none" w:sz="0" w:space="0" w:color="auto"/>
        <w:right w:val="none" w:sz="0" w:space="0" w:color="auto"/>
      </w:divBdr>
    </w:div>
    <w:div w:id="858738739">
      <w:bodyDiv w:val="1"/>
      <w:marLeft w:val="0"/>
      <w:marRight w:val="0"/>
      <w:marTop w:val="0"/>
      <w:marBottom w:val="0"/>
      <w:divBdr>
        <w:top w:val="none" w:sz="0" w:space="0" w:color="auto"/>
        <w:left w:val="none" w:sz="0" w:space="0" w:color="auto"/>
        <w:bottom w:val="none" w:sz="0" w:space="0" w:color="auto"/>
        <w:right w:val="none" w:sz="0" w:space="0" w:color="auto"/>
      </w:divBdr>
    </w:div>
    <w:div w:id="859701671">
      <w:bodyDiv w:val="1"/>
      <w:marLeft w:val="0"/>
      <w:marRight w:val="0"/>
      <w:marTop w:val="0"/>
      <w:marBottom w:val="0"/>
      <w:divBdr>
        <w:top w:val="none" w:sz="0" w:space="0" w:color="auto"/>
        <w:left w:val="none" w:sz="0" w:space="0" w:color="auto"/>
        <w:bottom w:val="none" w:sz="0" w:space="0" w:color="auto"/>
        <w:right w:val="none" w:sz="0" w:space="0" w:color="auto"/>
      </w:divBdr>
    </w:div>
    <w:div w:id="864439274">
      <w:bodyDiv w:val="1"/>
      <w:marLeft w:val="0"/>
      <w:marRight w:val="0"/>
      <w:marTop w:val="0"/>
      <w:marBottom w:val="0"/>
      <w:divBdr>
        <w:top w:val="none" w:sz="0" w:space="0" w:color="auto"/>
        <w:left w:val="none" w:sz="0" w:space="0" w:color="auto"/>
        <w:bottom w:val="none" w:sz="0" w:space="0" w:color="auto"/>
        <w:right w:val="none" w:sz="0" w:space="0" w:color="auto"/>
      </w:divBdr>
    </w:div>
    <w:div w:id="866523959">
      <w:bodyDiv w:val="1"/>
      <w:marLeft w:val="0"/>
      <w:marRight w:val="0"/>
      <w:marTop w:val="0"/>
      <w:marBottom w:val="0"/>
      <w:divBdr>
        <w:top w:val="none" w:sz="0" w:space="0" w:color="auto"/>
        <w:left w:val="none" w:sz="0" w:space="0" w:color="auto"/>
        <w:bottom w:val="none" w:sz="0" w:space="0" w:color="auto"/>
        <w:right w:val="none" w:sz="0" w:space="0" w:color="auto"/>
      </w:divBdr>
    </w:div>
    <w:div w:id="866676645">
      <w:bodyDiv w:val="1"/>
      <w:marLeft w:val="0"/>
      <w:marRight w:val="0"/>
      <w:marTop w:val="0"/>
      <w:marBottom w:val="0"/>
      <w:divBdr>
        <w:top w:val="none" w:sz="0" w:space="0" w:color="auto"/>
        <w:left w:val="none" w:sz="0" w:space="0" w:color="auto"/>
        <w:bottom w:val="none" w:sz="0" w:space="0" w:color="auto"/>
        <w:right w:val="none" w:sz="0" w:space="0" w:color="auto"/>
      </w:divBdr>
    </w:div>
    <w:div w:id="883753736">
      <w:bodyDiv w:val="1"/>
      <w:marLeft w:val="0"/>
      <w:marRight w:val="0"/>
      <w:marTop w:val="0"/>
      <w:marBottom w:val="0"/>
      <w:divBdr>
        <w:top w:val="none" w:sz="0" w:space="0" w:color="auto"/>
        <w:left w:val="none" w:sz="0" w:space="0" w:color="auto"/>
        <w:bottom w:val="none" w:sz="0" w:space="0" w:color="auto"/>
        <w:right w:val="none" w:sz="0" w:space="0" w:color="auto"/>
      </w:divBdr>
    </w:div>
    <w:div w:id="885605501">
      <w:bodyDiv w:val="1"/>
      <w:marLeft w:val="0"/>
      <w:marRight w:val="0"/>
      <w:marTop w:val="0"/>
      <w:marBottom w:val="0"/>
      <w:divBdr>
        <w:top w:val="none" w:sz="0" w:space="0" w:color="auto"/>
        <w:left w:val="none" w:sz="0" w:space="0" w:color="auto"/>
        <w:bottom w:val="none" w:sz="0" w:space="0" w:color="auto"/>
        <w:right w:val="none" w:sz="0" w:space="0" w:color="auto"/>
      </w:divBdr>
    </w:div>
    <w:div w:id="891114025">
      <w:bodyDiv w:val="1"/>
      <w:marLeft w:val="0"/>
      <w:marRight w:val="0"/>
      <w:marTop w:val="0"/>
      <w:marBottom w:val="0"/>
      <w:divBdr>
        <w:top w:val="none" w:sz="0" w:space="0" w:color="auto"/>
        <w:left w:val="none" w:sz="0" w:space="0" w:color="auto"/>
        <w:bottom w:val="none" w:sz="0" w:space="0" w:color="auto"/>
        <w:right w:val="none" w:sz="0" w:space="0" w:color="auto"/>
      </w:divBdr>
    </w:div>
    <w:div w:id="892159951">
      <w:bodyDiv w:val="1"/>
      <w:marLeft w:val="0"/>
      <w:marRight w:val="0"/>
      <w:marTop w:val="0"/>
      <w:marBottom w:val="0"/>
      <w:divBdr>
        <w:top w:val="none" w:sz="0" w:space="0" w:color="auto"/>
        <w:left w:val="none" w:sz="0" w:space="0" w:color="auto"/>
        <w:bottom w:val="none" w:sz="0" w:space="0" w:color="auto"/>
        <w:right w:val="none" w:sz="0" w:space="0" w:color="auto"/>
      </w:divBdr>
    </w:div>
    <w:div w:id="900405642">
      <w:bodyDiv w:val="1"/>
      <w:marLeft w:val="0"/>
      <w:marRight w:val="0"/>
      <w:marTop w:val="0"/>
      <w:marBottom w:val="0"/>
      <w:divBdr>
        <w:top w:val="none" w:sz="0" w:space="0" w:color="auto"/>
        <w:left w:val="none" w:sz="0" w:space="0" w:color="auto"/>
        <w:bottom w:val="none" w:sz="0" w:space="0" w:color="auto"/>
        <w:right w:val="none" w:sz="0" w:space="0" w:color="auto"/>
      </w:divBdr>
    </w:div>
    <w:div w:id="900559247">
      <w:bodyDiv w:val="1"/>
      <w:marLeft w:val="0"/>
      <w:marRight w:val="0"/>
      <w:marTop w:val="0"/>
      <w:marBottom w:val="0"/>
      <w:divBdr>
        <w:top w:val="none" w:sz="0" w:space="0" w:color="auto"/>
        <w:left w:val="none" w:sz="0" w:space="0" w:color="auto"/>
        <w:bottom w:val="none" w:sz="0" w:space="0" w:color="auto"/>
        <w:right w:val="none" w:sz="0" w:space="0" w:color="auto"/>
      </w:divBdr>
    </w:div>
    <w:div w:id="906233314">
      <w:bodyDiv w:val="1"/>
      <w:marLeft w:val="0"/>
      <w:marRight w:val="0"/>
      <w:marTop w:val="0"/>
      <w:marBottom w:val="0"/>
      <w:divBdr>
        <w:top w:val="none" w:sz="0" w:space="0" w:color="auto"/>
        <w:left w:val="none" w:sz="0" w:space="0" w:color="auto"/>
        <w:bottom w:val="none" w:sz="0" w:space="0" w:color="auto"/>
        <w:right w:val="none" w:sz="0" w:space="0" w:color="auto"/>
      </w:divBdr>
    </w:div>
    <w:div w:id="908543141">
      <w:bodyDiv w:val="1"/>
      <w:marLeft w:val="0"/>
      <w:marRight w:val="0"/>
      <w:marTop w:val="0"/>
      <w:marBottom w:val="0"/>
      <w:divBdr>
        <w:top w:val="none" w:sz="0" w:space="0" w:color="auto"/>
        <w:left w:val="none" w:sz="0" w:space="0" w:color="auto"/>
        <w:bottom w:val="none" w:sz="0" w:space="0" w:color="auto"/>
        <w:right w:val="none" w:sz="0" w:space="0" w:color="auto"/>
      </w:divBdr>
    </w:div>
    <w:div w:id="909314577">
      <w:bodyDiv w:val="1"/>
      <w:marLeft w:val="0"/>
      <w:marRight w:val="0"/>
      <w:marTop w:val="0"/>
      <w:marBottom w:val="0"/>
      <w:divBdr>
        <w:top w:val="none" w:sz="0" w:space="0" w:color="auto"/>
        <w:left w:val="none" w:sz="0" w:space="0" w:color="auto"/>
        <w:bottom w:val="none" w:sz="0" w:space="0" w:color="auto"/>
        <w:right w:val="none" w:sz="0" w:space="0" w:color="auto"/>
      </w:divBdr>
    </w:div>
    <w:div w:id="911236199">
      <w:bodyDiv w:val="1"/>
      <w:marLeft w:val="0"/>
      <w:marRight w:val="0"/>
      <w:marTop w:val="0"/>
      <w:marBottom w:val="0"/>
      <w:divBdr>
        <w:top w:val="none" w:sz="0" w:space="0" w:color="auto"/>
        <w:left w:val="none" w:sz="0" w:space="0" w:color="auto"/>
        <w:bottom w:val="none" w:sz="0" w:space="0" w:color="auto"/>
        <w:right w:val="none" w:sz="0" w:space="0" w:color="auto"/>
      </w:divBdr>
    </w:div>
    <w:div w:id="911349491">
      <w:bodyDiv w:val="1"/>
      <w:marLeft w:val="0"/>
      <w:marRight w:val="0"/>
      <w:marTop w:val="0"/>
      <w:marBottom w:val="0"/>
      <w:divBdr>
        <w:top w:val="none" w:sz="0" w:space="0" w:color="auto"/>
        <w:left w:val="none" w:sz="0" w:space="0" w:color="auto"/>
        <w:bottom w:val="none" w:sz="0" w:space="0" w:color="auto"/>
        <w:right w:val="none" w:sz="0" w:space="0" w:color="auto"/>
      </w:divBdr>
    </w:div>
    <w:div w:id="920066666">
      <w:bodyDiv w:val="1"/>
      <w:marLeft w:val="0"/>
      <w:marRight w:val="0"/>
      <w:marTop w:val="0"/>
      <w:marBottom w:val="0"/>
      <w:divBdr>
        <w:top w:val="none" w:sz="0" w:space="0" w:color="auto"/>
        <w:left w:val="none" w:sz="0" w:space="0" w:color="auto"/>
        <w:bottom w:val="none" w:sz="0" w:space="0" w:color="auto"/>
        <w:right w:val="none" w:sz="0" w:space="0" w:color="auto"/>
      </w:divBdr>
    </w:div>
    <w:div w:id="925647185">
      <w:bodyDiv w:val="1"/>
      <w:marLeft w:val="0"/>
      <w:marRight w:val="0"/>
      <w:marTop w:val="0"/>
      <w:marBottom w:val="0"/>
      <w:divBdr>
        <w:top w:val="none" w:sz="0" w:space="0" w:color="auto"/>
        <w:left w:val="none" w:sz="0" w:space="0" w:color="auto"/>
        <w:bottom w:val="none" w:sz="0" w:space="0" w:color="auto"/>
        <w:right w:val="none" w:sz="0" w:space="0" w:color="auto"/>
      </w:divBdr>
    </w:div>
    <w:div w:id="927541652">
      <w:bodyDiv w:val="1"/>
      <w:marLeft w:val="0"/>
      <w:marRight w:val="0"/>
      <w:marTop w:val="0"/>
      <w:marBottom w:val="0"/>
      <w:divBdr>
        <w:top w:val="none" w:sz="0" w:space="0" w:color="auto"/>
        <w:left w:val="none" w:sz="0" w:space="0" w:color="auto"/>
        <w:bottom w:val="none" w:sz="0" w:space="0" w:color="auto"/>
        <w:right w:val="none" w:sz="0" w:space="0" w:color="auto"/>
      </w:divBdr>
    </w:div>
    <w:div w:id="928730411">
      <w:bodyDiv w:val="1"/>
      <w:marLeft w:val="0"/>
      <w:marRight w:val="0"/>
      <w:marTop w:val="0"/>
      <w:marBottom w:val="0"/>
      <w:divBdr>
        <w:top w:val="none" w:sz="0" w:space="0" w:color="auto"/>
        <w:left w:val="none" w:sz="0" w:space="0" w:color="auto"/>
        <w:bottom w:val="none" w:sz="0" w:space="0" w:color="auto"/>
        <w:right w:val="none" w:sz="0" w:space="0" w:color="auto"/>
      </w:divBdr>
    </w:div>
    <w:div w:id="930554423">
      <w:bodyDiv w:val="1"/>
      <w:marLeft w:val="0"/>
      <w:marRight w:val="0"/>
      <w:marTop w:val="0"/>
      <w:marBottom w:val="0"/>
      <w:divBdr>
        <w:top w:val="none" w:sz="0" w:space="0" w:color="auto"/>
        <w:left w:val="none" w:sz="0" w:space="0" w:color="auto"/>
        <w:bottom w:val="none" w:sz="0" w:space="0" w:color="auto"/>
        <w:right w:val="none" w:sz="0" w:space="0" w:color="auto"/>
      </w:divBdr>
    </w:div>
    <w:div w:id="931550328">
      <w:bodyDiv w:val="1"/>
      <w:marLeft w:val="0"/>
      <w:marRight w:val="0"/>
      <w:marTop w:val="0"/>
      <w:marBottom w:val="0"/>
      <w:divBdr>
        <w:top w:val="none" w:sz="0" w:space="0" w:color="auto"/>
        <w:left w:val="none" w:sz="0" w:space="0" w:color="auto"/>
        <w:bottom w:val="none" w:sz="0" w:space="0" w:color="auto"/>
        <w:right w:val="none" w:sz="0" w:space="0" w:color="auto"/>
      </w:divBdr>
    </w:div>
    <w:div w:id="932517585">
      <w:bodyDiv w:val="1"/>
      <w:marLeft w:val="0"/>
      <w:marRight w:val="0"/>
      <w:marTop w:val="0"/>
      <w:marBottom w:val="0"/>
      <w:divBdr>
        <w:top w:val="none" w:sz="0" w:space="0" w:color="auto"/>
        <w:left w:val="none" w:sz="0" w:space="0" w:color="auto"/>
        <w:bottom w:val="none" w:sz="0" w:space="0" w:color="auto"/>
        <w:right w:val="none" w:sz="0" w:space="0" w:color="auto"/>
      </w:divBdr>
    </w:div>
    <w:div w:id="935287146">
      <w:bodyDiv w:val="1"/>
      <w:marLeft w:val="0"/>
      <w:marRight w:val="0"/>
      <w:marTop w:val="0"/>
      <w:marBottom w:val="0"/>
      <w:divBdr>
        <w:top w:val="none" w:sz="0" w:space="0" w:color="auto"/>
        <w:left w:val="none" w:sz="0" w:space="0" w:color="auto"/>
        <w:bottom w:val="none" w:sz="0" w:space="0" w:color="auto"/>
        <w:right w:val="none" w:sz="0" w:space="0" w:color="auto"/>
      </w:divBdr>
    </w:div>
    <w:div w:id="937757371">
      <w:bodyDiv w:val="1"/>
      <w:marLeft w:val="0"/>
      <w:marRight w:val="0"/>
      <w:marTop w:val="0"/>
      <w:marBottom w:val="0"/>
      <w:divBdr>
        <w:top w:val="none" w:sz="0" w:space="0" w:color="auto"/>
        <w:left w:val="none" w:sz="0" w:space="0" w:color="auto"/>
        <w:bottom w:val="none" w:sz="0" w:space="0" w:color="auto"/>
        <w:right w:val="none" w:sz="0" w:space="0" w:color="auto"/>
      </w:divBdr>
    </w:div>
    <w:div w:id="938022883">
      <w:bodyDiv w:val="1"/>
      <w:marLeft w:val="0"/>
      <w:marRight w:val="0"/>
      <w:marTop w:val="0"/>
      <w:marBottom w:val="0"/>
      <w:divBdr>
        <w:top w:val="none" w:sz="0" w:space="0" w:color="auto"/>
        <w:left w:val="none" w:sz="0" w:space="0" w:color="auto"/>
        <w:bottom w:val="none" w:sz="0" w:space="0" w:color="auto"/>
        <w:right w:val="none" w:sz="0" w:space="0" w:color="auto"/>
      </w:divBdr>
    </w:div>
    <w:div w:id="938754471">
      <w:bodyDiv w:val="1"/>
      <w:marLeft w:val="0"/>
      <w:marRight w:val="0"/>
      <w:marTop w:val="0"/>
      <w:marBottom w:val="0"/>
      <w:divBdr>
        <w:top w:val="none" w:sz="0" w:space="0" w:color="auto"/>
        <w:left w:val="none" w:sz="0" w:space="0" w:color="auto"/>
        <w:bottom w:val="none" w:sz="0" w:space="0" w:color="auto"/>
        <w:right w:val="none" w:sz="0" w:space="0" w:color="auto"/>
      </w:divBdr>
    </w:div>
    <w:div w:id="942542341">
      <w:bodyDiv w:val="1"/>
      <w:marLeft w:val="0"/>
      <w:marRight w:val="0"/>
      <w:marTop w:val="0"/>
      <w:marBottom w:val="0"/>
      <w:divBdr>
        <w:top w:val="none" w:sz="0" w:space="0" w:color="auto"/>
        <w:left w:val="none" w:sz="0" w:space="0" w:color="auto"/>
        <w:bottom w:val="none" w:sz="0" w:space="0" w:color="auto"/>
        <w:right w:val="none" w:sz="0" w:space="0" w:color="auto"/>
      </w:divBdr>
    </w:div>
    <w:div w:id="944534461">
      <w:bodyDiv w:val="1"/>
      <w:marLeft w:val="0"/>
      <w:marRight w:val="0"/>
      <w:marTop w:val="0"/>
      <w:marBottom w:val="0"/>
      <w:divBdr>
        <w:top w:val="none" w:sz="0" w:space="0" w:color="auto"/>
        <w:left w:val="none" w:sz="0" w:space="0" w:color="auto"/>
        <w:bottom w:val="none" w:sz="0" w:space="0" w:color="auto"/>
        <w:right w:val="none" w:sz="0" w:space="0" w:color="auto"/>
      </w:divBdr>
    </w:div>
    <w:div w:id="948511082">
      <w:bodyDiv w:val="1"/>
      <w:marLeft w:val="0"/>
      <w:marRight w:val="0"/>
      <w:marTop w:val="0"/>
      <w:marBottom w:val="0"/>
      <w:divBdr>
        <w:top w:val="none" w:sz="0" w:space="0" w:color="auto"/>
        <w:left w:val="none" w:sz="0" w:space="0" w:color="auto"/>
        <w:bottom w:val="none" w:sz="0" w:space="0" w:color="auto"/>
        <w:right w:val="none" w:sz="0" w:space="0" w:color="auto"/>
      </w:divBdr>
    </w:div>
    <w:div w:id="950477562">
      <w:bodyDiv w:val="1"/>
      <w:marLeft w:val="0"/>
      <w:marRight w:val="0"/>
      <w:marTop w:val="0"/>
      <w:marBottom w:val="0"/>
      <w:divBdr>
        <w:top w:val="none" w:sz="0" w:space="0" w:color="auto"/>
        <w:left w:val="none" w:sz="0" w:space="0" w:color="auto"/>
        <w:bottom w:val="none" w:sz="0" w:space="0" w:color="auto"/>
        <w:right w:val="none" w:sz="0" w:space="0" w:color="auto"/>
      </w:divBdr>
    </w:div>
    <w:div w:id="955257858">
      <w:bodyDiv w:val="1"/>
      <w:marLeft w:val="0"/>
      <w:marRight w:val="0"/>
      <w:marTop w:val="0"/>
      <w:marBottom w:val="0"/>
      <w:divBdr>
        <w:top w:val="none" w:sz="0" w:space="0" w:color="auto"/>
        <w:left w:val="none" w:sz="0" w:space="0" w:color="auto"/>
        <w:bottom w:val="none" w:sz="0" w:space="0" w:color="auto"/>
        <w:right w:val="none" w:sz="0" w:space="0" w:color="auto"/>
      </w:divBdr>
    </w:div>
    <w:div w:id="962155033">
      <w:bodyDiv w:val="1"/>
      <w:marLeft w:val="0"/>
      <w:marRight w:val="0"/>
      <w:marTop w:val="0"/>
      <w:marBottom w:val="0"/>
      <w:divBdr>
        <w:top w:val="none" w:sz="0" w:space="0" w:color="auto"/>
        <w:left w:val="none" w:sz="0" w:space="0" w:color="auto"/>
        <w:bottom w:val="none" w:sz="0" w:space="0" w:color="auto"/>
        <w:right w:val="none" w:sz="0" w:space="0" w:color="auto"/>
      </w:divBdr>
    </w:div>
    <w:div w:id="963997301">
      <w:bodyDiv w:val="1"/>
      <w:marLeft w:val="0"/>
      <w:marRight w:val="0"/>
      <w:marTop w:val="0"/>
      <w:marBottom w:val="0"/>
      <w:divBdr>
        <w:top w:val="none" w:sz="0" w:space="0" w:color="auto"/>
        <w:left w:val="none" w:sz="0" w:space="0" w:color="auto"/>
        <w:bottom w:val="none" w:sz="0" w:space="0" w:color="auto"/>
        <w:right w:val="none" w:sz="0" w:space="0" w:color="auto"/>
      </w:divBdr>
    </w:div>
    <w:div w:id="964430519">
      <w:bodyDiv w:val="1"/>
      <w:marLeft w:val="0"/>
      <w:marRight w:val="0"/>
      <w:marTop w:val="0"/>
      <w:marBottom w:val="0"/>
      <w:divBdr>
        <w:top w:val="none" w:sz="0" w:space="0" w:color="auto"/>
        <w:left w:val="none" w:sz="0" w:space="0" w:color="auto"/>
        <w:bottom w:val="none" w:sz="0" w:space="0" w:color="auto"/>
        <w:right w:val="none" w:sz="0" w:space="0" w:color="auto"/>
      </w:divBdr>
    </w:div>
    <w:div w:id="966547887">
      <w:bodyDiv w:val="1"/>
      <w:marLeft w:val="0"/>
      <w:marRight w:val="0"/>
      <w:marTop w:val="0"/>
      <w:marBottom w:val="0"/>
      <w:divBdr>
        <w:top w:val="none" w:sz="0" w:space="0" w:color="auto"/>
        <w:left w:val="none" w:sz="0" w:space="0" w:color="auto"/>
        <w:bottom w:val="none" w:sz="0" w:space="0" w:color="auto"/>
        <w:right w:val="none" w:sz="0" w:space="0" w:color="auto"/>
      </w:divBdr>
    </w:div>
    <w:div w:id="967660622">
      <w:bodyDiv w:val="1"/>
      <w:marLeft w:val="0"/>
      <w:marRight w:val="0"/>
      <w:marTop w:val="0"/>
      <w:marBottom w:val="0"/>
      <w:divBdr>
        <w:top w:val="none" w:sz="0" w:space="0" w:color="auto"/>
        <w:left w:val="none" w:sz="0" w:space="0" w:color="auto"/>
        <w:bottom w:val="none" w:sz="0" w:space="0" w:color="auto"/>
        <w:right w:val="none" w:sz="0" w:space="0" w:color="auto"/>
      </w:divBdr>
    </w:div>
    <w:div w:id="970092194">
      <w:bodyDiv w:val="1"/>
      <w:marLeft w:val="0"/>
      <w:marRight w:val="0"/>
      <w:marTop w:val="0"/>
      <w:marBottom w:val="0"/>
      <w:divBdr>
        <w:top w:val="none" w:sz="0" w:space="0" w:color="auto"/>
        <w:left w:val="none" w:sz="0" w:space="0" w:color="auto"/>
        <w:bottom w:val="none" w:sz="0" w:space="0" w:color="auto"/>
        <w:right w:val="none" w:sz="0" w:space="0" w:color="auto"/>
      </w:divBdr>
    </w:div>
    <w:div w:id="971597043">
      <w:bodyDiv w:val="1"/>
      <w:marLeft w:val="0"/>
      <w:marRight w:val="0"/>
      <w:marTop w:val="0"/>
      <w:marBottom w:val="0"/>
      <w:divBdr>
        <w:top w:val="none" w:sz="0" w:space="0" w:color="auto"/>
        <w:left w:val="none" w:sz="0" w:space="0" w:color="auto"/>
        <w:bottom w:val="none" w:sz="0" w:space="0" w:color="auto"/>
        <w:right w:val="none" w:sz="0" w:space="0" w:color="auto"/>
      </w:divBdr>
    </w:div>
    <w:div w:id="971861407">
      <w:bodyDiv w:val="1"/>
      <w:marLeft w:val="0"/>
      <w:marRight w:val="0"/>
      <w:marTop w:val="0"/>
      <w:marBottom w:val="0"/>
      <w:divBdr>
        <w:top w:val="none" w:sz="0" w:space="0" w:color="auto"/>
        <w:left w:val="none" w:sz="0" w:space="0" w:color="auto"/>
        <w:bottom w:val="none" w:sz="0" w:space="0" w:color="auto"/>
        <w:right w:val="none" w:sz="0" w:space="0" w:color="auto"/>
      </w:divBdr>
    </w:div>
    <w:div w:id="972446663">
      <w:bodyDiv w:val="1"/>
      <w:marLeft w:val="0"/>
      <w:marRight w:val="0"/>
      <w:marTop w:val="0"/>
      <w:marBottom w:val="0"/>
      <w:divBdr>
        <w:top w:val="none" w:sz="0" w:space="0" w:color="auto"/>
        <w:left w:val="none" w:sz="0" w:space="0" w:color="auto"/>
        <w:bottom w:val="none" w:sz="0" w:space="0" w:color="auto"/>
        <w:right w:val="none" w:sz="0" w:space="0" w:color="auto"/>
      </w:divBdr>
    </w:div>
    <w:div w:id="973944641">
      <w:bodyDiv w:val="1"/>
      <w:marLeft w:val="0"/>
      <w:marRight w:val="0"/>
      <w:marTop w:val="0"/>
      <w:marBottom w:val="0"/>
      <w:divBdr>
        <w:top w:val="none" w:sz="0" w:space="0" w:color="auto"/>
        <w:left w:val="none" w:sz="0" w:space="0" w:color="auto"/>
        <w:bottom w:val="none" w:sz="0" w:space="0" w:color="auto"/>
        <w:right w:val="none" w:sz="0" w:space="0" w:color="auto"/>
      </w:divBdr>
    </w:div>
    <w:div w:id="988824772">
      <w:bodyDiv w:val="1"/>
      <w:marLeft w:val="0"/>
      <w:marRight w:val="0"/>
      <w:marTop w:val="0"/>
      <w:marBottom w:val="0"/>
      <w:divBdr>
        <w:top w:val="none" w:sz="0" w:space="0" w:color="auto"/>
        <w:left w:val="none" w:sz="0" w:space="0" w:color="auto"/>
        <w:bottom w:val="none" w:sz="0" w:space="0" w:color="auto"/>
        <w:right w:val="none" w:sz="0" w:space="0" w:color="auto"/>
      </w:divBdr>
    </w:div>
    <w:div w:id="992296072">
      <w:bodyDiv w:val="1"/>
      <w:marLeft w:val="0"/>
      <w:marRight w:val="0"/>
      <w:marTop w:val="0"/>
      <w:marBottom w:val="0"/>
      <w:divBdr>
        <w:top w:val="none" w:sz="0" w:space="0" w:color="auto"/>
        <w:left w:val="none" w:sz="0" w:space="0" w:color="auto"/>
        <w:bottom w:val="none" w:sz="0" w:space="0" w:color="auto"/>
        <w:right w:val="none" w:sz="0" w:space="0" w:color="auto"/>
      </w:divBdr>
    </w:div>
    <w:div w:id="992608923">
      <w:bodyDiv w:val="1"/>
      <w:marLeft w:val="0"/>
      <w:marRight w:val="0"/>
      <w:marTop w:val="0"/>
      <w:marBottom w:val="0"/>
      <w:divBdr>
        <w:top w:val="none" w:sz="0" w:space="0" w:color="auto"/>
        <w:left w:val="none" w:sz="0" w:space="0" w:color="auto"/>
        <w:bottom w:val="none" w:sz="0" w:space="0" w:color="auto"/>
        <w:right w:val="none" w:sz="0" w:space="0" w:color="auto"/>
      </w:divBdr>
    </w:div>
    <w:div w:id="996492571">
      <w:bodyDiv w:val="1"/>
      <w:marLeft w:val="0"/>
      <w:marRight w:val="0"/>
      <w:marTop w:val="0"/>
      <w:marBottom w:val="0"/>
      <w:divBdr>
        <w:top w:val="none" w:sz="0" w:space="0" w:color="auto"/>
        <w:left w:val="none" w:sz="0" w:space="0" w:color="auto"/>
        <w:bottom w:val="none" w:sz="0" w:space="0" w:color="auto"/>
        <w:right w:val="none" w:sz="0" w:space="0" w:color="auto"/>
      </w:divBdr>
    </w:div>
    <w:div w:id="1004623915">
      <w:bodyDiv w:val="1"/>
      <w:marLeft w:val="0"/>
      <w:marRight w:val="0"/>
      <w:marTop w:val="0"/>
      <w:marBottom w:val="0"/>
      <w:divBdr>
        <w:top w:val="none" w:sz="0" w:space="0" w:color="auto"/>
        <w:left w:val="none" w:sz="0" w:space="0" w:color="auto"/>
        <w:bottom w:val="none" w:sz="0" w:space="0" w:color="auto"/>
        <w:right w:val="none" w:sz="0" w:space="0" w:color="auto"/>
      </w:divBdr>
    </w:div>
    <w:div w:id="1008292993">
      <w:bodyDiv w:val="1"/>
      <w:marLeft w:val="0"/>
      <w:marRight w:val="0"/>
      <w:marTop w:val="0"/>
      <w:marBottom w:val="0"/>
      <w:divBdr>
        <w:top w:val="none" w:sz="0" w:space="0" w:color="auto"/>
        <w:left w:val="none" w:sz="0" w:space="0" w:color="auto"/>
        <w:bottom w:val="none" w:sz="0" w:space="0" w:color="auto"/>
        <w:right w:val="none" w:sz="0" w:space="0" w:color="auto"/>
      </w:divBdr>
    </w:div>
    <w:div w:id="1008479808">
      <w:bodyDiv w:val="1"/>
      <w:marLeft w:val="0"/>
      <w:marRight w:val="0"/>
      <w:marTop w:val="0"/>
      <w:marBottom w:val="0"/>
      <w:divBdr>
        <w:top w:val="none" w:sz="0" w:space="0" w:color="auto"/>
        <w:left w:val="none" w:sz="0" w:space="0" w:color="auto"/>
        <w:bottom w:val="none" w:sz="0" w:space="0" w:color="auto"/>
        <w:right w:val="none" w:sz="0" w:space="0" w:color="auto"/>
      </w:divBdr>
    </w:div>
    <w:div w:id="1009217154">
      <w:bodyDiv w:val="1"/>
      <w:marLeft w:val="0"/>
      <w:marRight w:val="0"/>
      <w:marTop w:val="0"/>
      <w:marBottom w:val="0"/>
      <w:divBdr>
        <w:top w:val="none" w:sz="0" w:space="0" w:color="auto"/>
        <w:left w:val="none" w:sz="0" w:space="0" w:color="auto"/>
        <w:bottom w:val="none" w:sz="0" w:space="0" w:color="auto"/>
        <w:right w:val="none" w:sz="0" w:space="0" w:color="auto"/>
      </w:divBdr>
    </w:div>
    <w:div w:id="1011295885">
      <w:bodyDiv w:val="1"/>
      <w:marLeft w:val="0"/>
      <w:marRight w:val="0"/>
      <w:marTop w:val="0"/>
      <w:marBottom w:val="0"/>
      <w:divBdr>
        <w:top w:val="none" w:sz="0" w:space="0" w:color="auto"/>
        <w:left w:val="none" w:sz="0" w:space="0" w:color="auto"/>
        <w:bottom w:val="none" w:sz="0" w:space="0" w:color="auto"/>
        <w:right w:val="none" w:sz="0" w:space="0" w:color="auto"/>
      </w:divBdr>
    </w:div>
    <w:div w:id="1014527740">
      <w:bodyDiv w:val="1"/>
      <w:marLeft w:val="0"/>
      <w:marRight w:val="0"/>
      <w:marTop w:val="0"/>
      <w:marBottom w:val="0"/>
      <w:divBdr>
        <w:top w:val="none" w:sz="0" w:space="0" w:color="auto"/>
        <w:left w:val="none" w:sz="0" w:space="0" w:color="auto"/>
        <w:bottom w:val="none" w:sz="0" w:space="0" w:color="auto"/>
        <w:right w:val="none" w:sz="0" w:space="0" w:color="auto"/>
      </w:divBdr>
    </w:div>
    <w:div w:id="1022320102">
      <w:bodyDiv w:val="1"/>
      <w:marLeft w:val="0"/>
      <w:marRight w:val="0"/>
      <w:marTop w:val="0"/>
      <w:marBottom w:val="0"/>
      <w:divBdr>
        <w:top w:val="none" w:sz="0" w:space="0" w:color="auto"/>
        <w:left w:val="none" w:sz="0" w:space="0" w:color="auto"/>
        <w:bottom w:val="none" w:sz="0" w:space="0" w:color="auto"/>
        <w:right w:val="none" w:sz="0" w:space="0" w:color="auto"/>
      </w:divBdr>
    </w:div>
    <w:div w:id="1036006022">
      <w:bodyDiv w:val="1"/>
      <w:marLeft w:val="0"/>
      <w:marRight w:val="0"/>
      <w:marTop w:val="0"/>
      <w:marBottom w:val="0"/>
      <w:divBdr>
        <w:top w:val="none" w:sz="0" w:space="0" w:color="auto"/>
        <w:left w:val="none" w:sz="0" w:space="0" w:color="auto"/>
        <w:bottom w:val="none" w:sz="0" w:space="0" w:color="auto"/>
        <w:right w:val="none" w:sz="0" w:space="0" w:color="auto"/>
      </w:divBdr>
    </w:div>
    <w:div w:id="1038312416">
      <w:bodyDiv w:val="1"/>
      <w:marLeft w:val="0"/>
      <w:marRight w:val="0"/>
      <w:marTop w:val="0"/>
      <w:marBottom w:val="0"/>
      <w:divBdr>
        <w:top w:val="none" w:sz="0" w:space="0" w:color="auto"/>
        <w:left w:val="none" w:sz="0" w:space="0" w:color="auto"/>
        <w:bottom w:val="none" w:sz="0" w:space="0" w:color="auto"/>
        <w:right w:val="none" w:sz="0" w:space="0" w:color="auto"/>
      </w:divBdr>
    </w:div>
    <w:div w:id="1053507124">
      <w:bodyDiv w:val="1"/>
      <w:marLeft w:val="0"/>
      <w:marRight w:val="0"/>
      <w:marTop w:val="0"/>
      <w:marBottom w:val="0"/>
      <w:divBdr>
        <w:top w:val="none" w:sz="0" w:space="0" w:color="auto"/>
        <w:left w:val="none" w:sz="0" w:space="0" w:color="auto"/>
        <w:bottom w:val="none" w:sz="0" w:space="0" w:color="auto"/>
        <w:right w:val="none" w:sz="0" w:space="0" w:color="auto"/>
      </w:divBdr>
    </w:div>
    <w:div w:id="1055395537">
      <w:bodyDiv w:val="1"/>
      <w:marLeft w:val="0"/>
      <w:marRight w:val="0"/>
      <w:marTop w:val="0"/>
      <w:marBottom w:val="0"/>
      <w:divBdr>
        <w:top w:val="none" w:sz="0" w:space="0" w:color="auto"/>
        <w:left w:val="none" w:sz="0" w:space="0" w:color="auto"/>
        <w:bottom w:val="none" w:sz="0" w:space="0" w:color="auto"/>
        <w:right w:val="none" w:sz="0" w:space="0" w:color="auto"/>
      </w:divBdr>
    </w:div>
    <w:div w:id="1056707571">
      <w:bodyDiv w:val="1"/>
      <w:marLeft w:val="0"/>
      <w:marRight w:val="0"/>
      <w:marTop w:val="0"/>
      <w:marBottom w:val="0"/>
      <w:divBdr>
        <w:top w:val="none" w:sz="0" w:space="0" w:color="auto"/>
        <w:left w:val="none" w:sz="0" w:space="0" w:color="auto"/>
        <w:bottom w:val="none" w:sz="0" w:space="0" w:color="auto"/>
        <w:right w:val="none" w:sz="0" w:space="0" w:color="auto"/>
      </w:divBdr>
    </w:div>
    <w:div w:id="1063983920">
      <w:bodyDiv w:val="1"/>
      <w:marLeft w:val="0"/>
      <w:marRight w:val="0"/>
      <w:marTop w:val="0"/>
      <w:marBottom w:val="0"/>
      <w:divBdr>
        <w:top w:val="none" w:sz="0" w:space="0" w:color="auto"/>
        <w:left w:val="none" w:sz="0" w:space="0" w:color="auto"/>
        <w:bottom w:val="none" w:sz="0" w:space="0" w:color="auto"/>
        <w:right w:val="none" w:sz="0" w:space="0" w:color="auto"/>
      </w:divBdr>
    </w:div>
    <w:div w:id="1071855240">
      <w:bodyDiv w:val="1"/>
      <w:marLeft w:val="0"/>
      <w:marRight w:val="0"/>
      <w:marTop w:val="0"/>
      <w:marBottom w:val="0"/>
      <w:divBdr>
        <w:top w:val="none" w:sz="0" w:space="0" w:color="auto"/>
        <w:left w:val="none" w:sz="0" w:space="0" w:color="auto"/>
        <w:bottom w:val="none" w:sz="0" w:space="0" w:color="auto"/>
        <w:right w:val="none" w:sz="0" w:space="0" w:color="auto"/>
      </w:divBdr>
    </w:div>
    <w:div w:id="1076897564">
      <w:bodyDiv w:val="1"/>
      <w:marLeft w:val="0"/>
      <w:marRight w:val="0"/>
      <w:marTop w:val="0"/>
      <w:marBottom w:val="0"/>
      <w:divBdr>
        <w:top w:val="none" w:sz="0" w:space="0" w:color="auto"/>
        <w:left w:val="none" w:sz="0" w:space="0" w:color="auto"/>
        <w:bottom w:val="none" w:sz="0" w:space="0" w:color="auto"/>
        <w:right w:val="none" w:sz="0" w:space="0" w:color="auto"/>
      </w:divBdr>
    </w:div>
    <w:div w:id="1078939348">
      <w:bodyDiv w:val="1"/>
      <w:marLeft w:val="0"/>
      <w:marRight w:val="0"/>
      <w:marTop w:val="0"/>
      <w:marBottom w:val="0"/>
      <w:divBdr>
        <w:top w:val="none" w:sz="0" w:space="0" w:color="auto"/>
        <w:left w:val="none" w:sz="0" w:space="0" w:color="auto"/>
        <w:bottom w:val="none" w:sz="0" w:space="0" w:color="auto"/>
        <w:right w:val="none" w:sz="0" w:space="0" w:color="auto"/>
      </w:divBdr>
    </w:div>
    <w:div w:id="1081367217">
      <w:bodyDiv w:val="1"/>
      <w:marLeft w:val="0"/>
      <w:marRight w:val="0"/>
      <w:marTop w:val="0"/>
      <w:marBottom w:val="0"/>
      <w:divBdr>
        <w:top w:val="none" w:sz="0" w:space="0" w:color="auto"/>
        <w:left w:val="none" w:sz="0" w:space="0" w:color="auto"/>
        <w:bottom w:val="none" w:sz="0" w:space="0" w:color="auto"/>
        <w:right w:val="none" w:sz="0" w:space="0" w:color="auto"/>
      </w:divBdr>
    </w:div>
    <w:div w:id="1085498132">
      <w:bodyDiv w:val="1"/>
      <w:marLeft w:val="0"/>
      <w:marRight w:val="0"/>
      <w:marTop w:val="0"/>
      <w:marBottom w:val="0"/>
      <w:divBdr>
        <w:top w:val="none" w:sz="0" w:space="0" w:color="auto"/>
        <w:left w:val="none" w:sz="0" w:space="0" w:color="auto"/>
        <w:bottom w:val="none" w:sz="0" w:space="0" w:color="auto"/>
        <w:right w:val="none" w:sz="0" w:space="0" w:color="auto"/>
      </w:divBdr>
    </w:div>
    <w:div w:id="1086069542">
      <w:bodyDiv w:val="1"/>
      <w:marLeft w:val="0"/>
      <w:marRight w:val="0"/>
      <w:marTop w:val="0"/>
      <w:marBottom w:val="0"/>
      <w:divBdr>
        <w:top w:val="none" w:sz="0" w:space="0" w:color="auto"/>
        <w:left w:val="none" w:sz="0" w:space="0" w:color="auto"/>
        <w:bottom w:val="none" w:sz="0" w:space="0" w:color="auto"/>
        <w:right w:val="none" w:sz="0" w:space="0" w:color="auto"/>
      </w:divBdr>
    </w:div>
    <w:div w:id="1089079943">
      <w:bodyDiv w:val="1"/>
      <w:marLeft w:val="0"/>
      <w:marRight w:val="0"/>
      <w:marTop w:val="0"/>
      <w:marBottom w:val="0"/>
      <w:divBdr>
        <w:top w:val="none" w:sz="0" w:space="0" w:color="auto"/>
        <w:left w:val="none" w:sz="0" w:space="0" w:color="auto"/>
        <w:bottom w:val="none" w:sz="0" w:space="0" w:color="auto"/>
        <w:right w:val="none" w:sz="0" w:space="0" w:color="auto"/>
      </w:divBdr>
    </w:div>
    <w:div w:id="1096172216">
      <w:bodyDiv w:val="1"/>
      <w:marLeft w:val="0"/>
      <w:marRight w:val="0"/>
      <w:marTop w:val="0"/>
      <w:marBottom w:val="0"/>
      <w:divBdr>
        <w:top w:val="none" w:sz="0" w:space="0" w:color="auto"/>
        <w:left w:val="none" w:sz="0" w:space="0" w:color="auto"/>
        <w:bottom w:val="none" w:sz="0" w:space="0" w:color="auto"/>
        <w:right w:val="none" w:sz="0" w:space="0" w:color="auto"/>
      </w:divBdr>
    </w:div>
    <w:div w:id="1097405321">
      <w:bodyDiv w:val="1"/>
      <w:marLeft w:val="0"/>
      <w:marRight w:val="0"/>
      <w:marTop w:val="0"/>
      <w:marBottom w:val="0"/>
      <w:divBdr>
        <w:top w:val="none" w:sz="0" w:space="0" w:color="auto"/>
        <w:left w:val="none" w:sz="0" w:space="0" w:color="auto"/>
        <w:bottom w:val="none" w:sz="0" w:space="0" w:color="auto"/>
        <w:right w:val="none" w:sz="0" w:space="0" w:color="auto"/>
      </w:divBdr>
    </w:div>
    <w:div w:id="1101335237">
      <w:bodyDiv w:val="1"/>
      <w:marLeft w:val="0"/>
      <w:marRight w:val="0"/>
      <w:marTop w:val="0"/>
      <w:marBottom w:val="0"/>
      <w:divBdr>
        <w:top w:val="none" w:sz="0" w:space="0" w:color="auto"/>
        <w:left w:val="none" w:sz="0" w:space="0" w:color="auto"/>
        <w:bottom w:val="none" w:sz="0" w:space="0" w:color="auto"/>
        <w:right w:val="none" w:sz="0" w:space="0" w:color="auto"/>
      </w:divBdr>
    </w:div>
    <w:div w:id="1101342359">
      <w:bodyDiv w:val="1"/>
      <w:marLeft w:val="0"/>
      <w:marRight w:val="0"/>
      <w:marTop w:val="0"/>
      <w:marBottom w:val="0"/>
      <w:divBdr>
        <w:top w:val="none" w:sz="0" w:space="0" w:color="auto"/>
        <w:left w:val="none" w:sz="0" w:space="0" w:color="auto"/>
        <w:bottom w:val="none" w:sz="0" w:space="0" w:color="auto"/>
        <w:right w:val="none" w:sz="0" w:space="0" w:color="auto"/>
      </w:divBdr>
    </w:div>
    <w:div w:id="1105807239">
      <w:bodyDiv w:val="1"/>
      <w:marLeft w:val="0"/>
      <w:marRight w:val="0"/>
      <w:marTop w:val="0"/>
      <w:marBottom w:val="0"/>
      <w:divBdr>
        <w:top w:val="none" w:sz="0" w:space="0" w:color="auto"/>
        <w:left w:val="none" w:sz="0" w:space="0" w:color="auto"/>
        <w:bottom w:val="none" w:sz="0" w:space="0" w:color="auto"/>
        <w:right w:val="none" w:sz="0" w:space="0" w:color="auto"/>
      </w:divBdr>
    </w:div>
    <w:div w:id="1108280765">
      <w:bodyDiv w:val="1"/>
      <w:marLeft w:val="0"/>
      <w:marRight w:val="0"/>
      <w:marTop w:val="0"/>
      <w:marBottom w:val="0"/>
      <w:divBdr>
        <w:top w:val="none" w:sz="0" w:space="0" w:color="auto"/>
        <w:left w:val="none" w:sz="0" w:space="0" w:color="auto"/>
        <w:bottom w:val="none" w:sz="0" w:space="0" w:color="auto"/>
        <w:right w:val="none" w:sz="0" w:space="0" w:color="auto"/>
      </w:divBdr>
    </w:div>
    <w:div w:id="1110123003">
      <w:bodyDiv w:val="1"/>
      <w:marLeft w:val="0"/>
      <w:marRight w:val="0"/>
      <w:marTop w:val="0"/>
      <w:marBottom w:val="0"/>
      <w:divBdr>
        <w:top w:val="none" w:sz="0" w:space="0" w:color="auto"/>
        <w:left w:val="none" w:sz="0" w:space="0" w:color="auto"/>
        <w:bottom w:val="none" w:sz="0" w:space="0" w:color="auto"/>
        <w:right w:val="none" w:sz="0" w:space="0" w:color="auto"/>
      </w:divBdr>
    </w:div>
    <w:div w:id="1113094005">
      <w:bodyDiv w:val="1"/>
      <w:marLeft w:val="0"/>
      <w:marRight w:val="0"/>
      <w:marTop w:val="0"/>
      <w:marBottom w:val="0"/>
      <w:divBdr>
        <w:top w:val="none" w:sz="0" w:space="0" w:color="auto"/>
        <w:left w:val="none" w:sz="0" w:space="0" w:color="auto"/>
        <w:bottom w:val="none" w:sz="0" w:space="0" w:color="auto"/>
        <w:right w:val="none" w:sz="0" w:space="0" w:color="auto"/>
      </w:divBdr>
    </w:div>
    <w:div w:id="1114597989">
      <w:bodyDiv w:val="1"/>
      <w:marLeft w:val="0"/>
      <w:marRight w:val="0"/>
      <w:marTop w:val="0"/>
      <w:marBottom w:val="0"/>
      <w:divBdr>
        <w:top w:val="none" w:sz="0" w:space="0" w:color="auto"/>
        <w:left w:val="none" w:sz="0" w:space="0" w:color="auto"/>
        <w:bottom w:val="none" w:sz="0" w:space="0" w:color="auto"/>
        <w:right w:val="none" w:sz="0" w:space="0" w:color="auto"/>
      </w:divBdr>
    </w:div>
    <w:div w:id="1116412359">
      <w:bodyDiv w:val="1"/>
      <w:marLeft w:val="0"/>
      <w:marRight w:val="0"/>
      <w:marTop w:val="0"/>
      <w:marBottom w:val="0"/>
      <w:divBdr>
        <w:top w:val="none" w:sz="0" w:space="0" w:color="auto"/>
        <w:left w:val="none" w:sz="0" w:space="0" w:color="auto"/>
        <w:bottom w:val="none" w:sz="0" w:space="0" w:color="auto"/>
        <w:right w:val="none" w:sz="0" w:space="0" w:color="auto"/>
      </w:divBdr>
    </w:div>
    <w:div w:id="1124811045">
      <w:bodyDiv w:val="1"/>
      <w:marLeft w:val="0"/>
      <w:marRight w:val="0"/>
      <w:marTop w:val="0"/>
      <w:marBottom w:val="0"/>
      <w:divBdr>
        <w:top w:val="none" w:sz="0" w:space="0" w:color="auto"/>
        <w:left w:val="none" w:sz="0" w:space="0" w:color="auto"/>
        <w:bottom w:val="none" w:sz="0" w:space="0" w:color="auto"/>
        <w:right w:val="none" w:sz="0" w:space="0" w:color="auto"/>
      </w:divBdr>
    </w:div>
    <w:div w:id="1125389341">
      <w:bodyDiv w:val="1"/>
      <w:marLeft w:val="0"/>
      <w:marRight w:val="0"/>
      <w:marTop w:val="0"/>
      <w:marBottom w:val="0"/>
      <w:divBdr>
        <w:top w:val="none" w:sz="0" w:space="0" w:color="auto"/>
        <w:left w:val="none" w:sz="0" w:space="0" w:color="auto"/>
        <w:bottom w:val="none" w:sz="0" w:space="0" w:color="auto"/>
        <w:right w:val="none" w:sz="0" w:space="0" w:color="auto"/>
      </w:divBdr>
    </w:div>
    <w:div w:id="1128627701">
      <w:bodyDiv w:val="1"/>
      <w:marLeft w:val="0"/>
      <w:marRight w:val="0"/>
      <w:marTop w:val="0"/>
      <w:marBottom w:val="0"/>
      <w:divBdr>
        <w:top w:val="none" w:sz="0" w:space="0" w:color="auto"/>
        <w:left w:val="none" w:sz="0" w:space="0" w:color="auto"/>
        <w:bottom w:val="none" w:sz="0" w:space="0" w:color="auto"/>
        <w:right w:val="none" w:sz="0" w:space="0" w:color="auto"/>
      </w:divBdr>
    </w:div>
    <w:div w:id="1129057788">
      <w:bodyDiv w:val="1"/>
      <w:marLeft w:val="0"/>
      <w:marRight w:val="0"/>
      <w:marTop w:val="0"/>
      <w:marBottom w:val="0"/>
      <w:divBdr>
        <w:top w:val="none" w:sz="0" w:space="0" w:color="auto"/>
        <w:left w:val="none" w:sz="0" w:space="0" w:color="auto"/>
        <w:bottom w:val="none" w:sz="0" w:space="0" w:color="auto"/>
        <w:right w:val="none" w:sz="0" w:space="0" w:color="auto"/>
      </w:divBdr>
    </w:div>
    <w:div w:id="1130711790">
      <w:bodyDiv w:val="1"/>
      <w:marLeft w:val="0"/>
      <w:marRight w:val="0"/>
      <w:marTop w:val="0"/>
      <w:marBottom w:val="0"/>
      <w:divBdr>
        <w:top w:val="none" w:sz="0" w:space="0" w:color="auto"/>
        <w:left w:val="none" w:sz="0" w:space="0" w:color="auto"/>
        <w:bottom w:val="none" w:sz="0" w:space="0" w:color="auto"/>
        <w:right w:val="none" w:sz="0" w:space="0" w:color="auto"/>
      </w:divBdr>
    </w:div>
    <w:div w:id="1144006282">
      <w:bodyDiv w:val="1"/>
      <w:marLeft w:val="0"/>
      <w:marRight w:val="0"/>
      <w:marTop w:val="0"/>
      <w:marBottom w:val="0"/>
      <w:divBdr>
        <w:top w:val="none" w:sz="0" w:space="0" w:color="auto"/>
        <w:left w:val="none" w:sz="0" w:space="0" w:color="auto"/>
        <w:bottom w:val="none" w:sz="0" w:space="0" w:color="auto"/>
        <w:right w:val="none" w:sz="0" w:space="0" w:color="auto"/>
      </w:divBdr>
    </w:div>
    <w:div w:id="1144198788">
      <w:bodyDiv w:val="1"/>
      <w:marLeft w:val="0"/>
      <w:marRight w:val="0"/>
      <w:marTop w:val="0"/>
      <w:marBottom w:val="0"/>
      <w:divBdr>
        <w:top w:val="none" w:sz="0" w:space="0" w:color="auto"/>
        <w:left w:val="none" w:sz="0" w:space="0" w:color="auto"/>
        <w:bottom w:val="none" w:sz="0" w:space="0" w:color="auto"/>
        <w:right w:val="none" w:sz="0" w:space="0" w:color="auto"/>
      </w:divBdr>
    </w:div>
    <w:div w:id="1144736888">
      <w:bodyDiv w:val="1"/>
      <w:marLeft w:val="0"/>
      <w:marRight w:val="0"/>
      <w:marTop w:val="0"/>
      <w:marBottom w:val="0"/>
      <w:divBdr>
        <w:top w:val="none" w:sz="0" w:space="0" w:color="auto"/>
        <w:left w:val="none" w:sz="0" w:space="0" w:color="auto"/>
        <w:bottom w:val="none" w:sz="0" w:space="0" w:color="auto"/>
        <w:right w:val="none" w:sz="0" w:space="0" w:color="auto"/>
      </w:divBdr>
    </w:div>
    <w:div w:id="1144932194">
      <w:bodyDiv w:val="1"/>
      <w:marLeft w:val="0"/>
      <w:marRight w:val="0"/>
      <w:marTop w:val="0"/>
      <w:marBottom w:val="0"/>
      <w:divBdr>
        <w:top w:val="none" w:sz="0" w:space="0" w:color="auto"/>
        <w:left w:val="none" w:sz="0" w:space="0" w:color="auto"/>
        <w:bottom w:val="none" w:sz="0" w:space="0" w:color="auto"/>
        <w:right w:val="none" w:sz="0" w:space="0" w:color="auto"/>
      </w:divBdr>
    </w:div>
    <w:div w:id="1145003254">
      <w:bodyDiv w:val="1"/>
      <w:marLeft w:val="0"/>
      <w:marRight w:val="0"/>
      <w:marTop w:val="0"/>
      <w:marBottom w:val="0"/>
      <w:divBdr>
        <w:top w:val="none" w:sz="0" w:space="0" w:color="auto"/>
        <w:left w:val="none" w:sz="0" w:space="0" w:color="auto"/>
        <w:bottom w:val="none" w:sz="0" w:space="0" w:color="auto"/>
        <w:right w:val="none" w:sz="0" w:space="0" w:color="auto"/>
      </w:divBdr>
    </w:div>
    <w:div w:id="1150441939">
      <w:bodyDiv w:val="1"/>
      <w:marLeft w:val="0"/>
      <w:marRight w:val="0"/>
      <w:marTop w:val="0"/>
      <w:marBottom w:val="0"/>
      <w:divBdr>
        <w:top w:val="none" w:sz="0" w:space="0" w:color="auto"/>
        <w:left w:val="none" w:sz="0" w:space="0" w:color="auto"/>
        <w:bottom w:val="none" w:sz="0" w:space="0" w:color="auto"/>
        <w:right w:val="none" w:sz="0" w:space="0" w:color="auto"/>
      </w:divBdr>
    </w:div>
    <w:div w:id="1153714034">
      <w:bodyDiv w:val="1"/>
      <w:marLeft w:val="0"/>
      <w:marRight w:val="0"/>
      <w:marTop w:val="0"/>
      <w:marBottom w:val="0"/>
      <w:divBdr>
        <w:top w:val="none" w:sz="0" w:space="0" w:color="auto"/>
        <w:left w:val="none" w:sz="0" w:space="0" w:color="auto"/>
        <w:bottom w:val="none" w:sz="0" w:space="0" w:color="auto"/>
        <w:right w:val="none" w:sz="0" w:space="0" w:color="auto"/>
      </w:divBdr>
    </w:div>
    <w:div w:id="1160539043">
      <w:bodyDiv w:val="1"/>
      <w:marLeft w:val="0"/>
      <w:marRight w:val="0"/>
      <w:marTop w:val="0"/>
      <w:marBottom w:val="0"/>
      <w:divBdr>
        <w:top w:val="none" w:sz="0" w:space="0" w:color="auto"/>
        <w:left w:val="none" w:sz="0" w:space="0" w:color="auto"/>
        <w:bottom w:val="none" w:sz="0" w:space="0" w:color="auto"/>
        <w:right w:val="none" w:sz="0" w:space="0" w:color="auto"/>
      </w:divBdr>
    </w:div>
    <w:div w:id="1175222102">
      <w:bodyDiv w:val="1"/>
      <w:marLeft w:val="0"/>
      <w:marRight w:val="0"/>
      <w:marTop w:val="0"/>
      <w:marBottom w:val="0"/>
      <w:divBdr>
        <w:top w:val="none" w:sz="0" w:space="0" w:color="auto"/>
        <w:left w:val="none" w:sz="0" w:space="0" w:color="auto"/>
        <w:bottom w:val="none" w:sz="0" w:space="0" w:color="auto"/>
        <w:right w:val="none" w:sz="0" w:space="0" w:color="auto"/>
      </w:divBdr>
    </w:div>
    <w:div w:id="1177036231">
      <w:bodyDiv w:val="1"/>
      <w:marLeft w:val="0"/>
      <w:marRight w:val="0"/>
      <w:marTop w:val="0"/>
      <w:marBottom w:val="0"/>
      <w:divBdr>
        <w:top w:val="none" w:sz="0" w:space="0" w:color="auto"/>
        <w:left w:val="none" w:sz="0" w:space="0" w:color="auto"/>
        <w:bottom w:val="none" w:sz="0" w:space="0" w:color="auto"/>
        <w:right w:val="none" w:sz="0" w:space="0" w:color="auto"/>
      </w:divBdr>
    </w:div>
    <w:div w:id="1178812403">
      <w:bodyDiv w:val="1"/>
      <w:marLeft w:val="0"/>
      <w:marRight w:val="0"/>
      <w:marTop w:val="0"/>
      <w:marBottom w:val="0"/>
      <w:divBdr>
        <w:top w:val="none" w:sz="0" w:space="0" w:color="auto"/>
        <w:left w:val="none" w:sz="0" w:space="0" w:color="auto"/>
        <w:bottom w:val="none" w:sz="0" w:space="0" w:color="auto"/>
        <w:right w:val="none" w:sz="0" w:space="0" w:color="auto"/>
      </w:divBdr>
    </w:div>
    <w:div w:id="1183782780">
      <w:bodyDiv w:val="1"/>
      <w:marLeft w:val="0"/>
      <w:marRight w:val="0"/>
      <w:marTop w:val="0"/>
      <w:marBottom w:val="0"/>
      <w:divBdr>
        <w:top w:val="none" w:sz="0" w:space="0" w:color="auto"/>
        <w:left w:val="none" w:sz="0" w:space="0" w:color="auto"/>
        <w:bottom w:val="none" w:sz="0" w:space="0" w:color="auto"/>
        <w:right w:val="none" w:sz="0" w:space="0" w:color="auto"/>
      </w:divBdr>
    </w:div>
    <w:div w:id="1193416361">
      <w:bodyDiv w:val="1"/>
      <w:marLeft w:val="0"/>
      <w:marRight w:val="0"/>
      <w:marTop w:val="0"/>
      <w:marBottom w:val="0"/>
      <w:divBdr>
        <w:top w:val="none" w:sz="0" w:space="0" w:color="auto"/>
        <w:left w:val="none" w:sz="0" w:space="0" w:color="auto"/>
        <w:bottom w:val="none" w:sz="0" w:space="0" w:color="auto"/>
        <w:right w:val="none" w:sz="0" w:space="0" w:color="auto"/>
      </w:divBdr>
    </w:div>
    <w:div w:id="1195582512">
      <w:bodyDiv w:val="1"/>
      <w:marLeft w:val="0"/>
      <w:marRight w:val="0"/>
      <w:marTop w:val="0"/>
      <w:marBottom w:val="0"/>
      <w:divBdr>
        <w:top w:val="none" w:sz="0" w:space="0" w:color="auto"/>
        <w:left w:val="none" w:sz="0" w:space="0" w:color="auto"/>
        <w:bottom w:val="none" w:sz="0" w:space="0" w:color="auto"/>
        <w:right w:val="none" w:sz="0" w:space="0" w:color="auto"/>
      </w:divBdr>
    </w:div>
    <w:div w:id="1201475532">
      <w:bodyDiv w:val="1"/>
      <w:marLeft w:val="0"/>
      <w:marRight w:val="0"/>
      <w:marTop w:val="0"/>
      <w:marBottom w:val="0"/>
      <w:divBdr>
        <w:top w:val="none" w:sz="0" w:space="0" w:color="auto"/>
        <w:left w:val="none" w:sz="0" w:space="0" w:color="auto"/>
        <w:bottom w:val="none" w:sz="0" w:space="0" w:color="auto"/>
        <w:right w:val="none" w:sz="0" w:space="0" w:color="auto"/>
      </w:divBdr>
    </w:div>
    <w:div w:id="1205288976">
      <w:bodyDiv w:val="1"/>
      <w:marLeft w:val="0"/>
      <w:marRight w:val="0"/>
      <w:marTop w:val="0"/>
      <w:marBottom w:val="0"/>
      <w:divBdr>
        <w:top w:val="none" w:sz="0" w:space="0" w:color="auto"/>
        <w:left w:val="none" w:sz="0" w:space="0" w:color="auto"/>
        <w:bottom w:val="none" w:sz="0" w:space="0" w:color="auto"/>
        <w:right w:val="none" w:sz="0" w:space="0" w:color="auto"/>
      </w:divBdr>
    </w:div>
    <w:div w:id="1208953204">
      <w:bodyDiv w:val="1"/>
      <w:marLeft w:val="0"/>
      <w:marRight w:val="0"/>
      <w:marTop w:val="0"/>
      <w:marBottom w:val="0"/>
      <w:divBdr>
        <w:top w:val="none" w:sz="0" w:space="0" w:color="auto"/>
        <w:left w:val="none" w:sz="0" w:space="0" w:color="auto"/>
        <w:bottom w:val="none" w:sz="0" w:space="0" w:color="auto"/>
        <w:right w:val="none" w:sz="0" w:space="0" w:color="auto"/>
      </w:divBdr>
    </w:div>
    <w:div w:id="1215390480">
      <w:bodyDiv w:val="1"/>
      <w:marLeft w:val="0"/>
      <w:marRight w:val="0"/>
      <w:marTop w:val="0"/>
      <w:marBottom w:val="0"/>
      <w:divBdr>
        <w:top w:val="none" w:sz="0" w:space="0" w:color="auto"/>
        <w:left w:val="none" w:sz="0" w:space="0" w:color="auto"/>
        <w:bottom w:val="none" w:sz="0" w:space="0" w:color="auto"/>
        <w:right w:val="none" w:sz="0" w:space="0" w:color="auto"/>
      </w:divBdr>
    </w:div>
    <w:div w:id="1220635304">
      <w:bodyDiv w:val="1"/>
      <w:marLeft w:val="0"/>
      <w:marRight w:val="0"/>
      <w:marTop w:val="0"/>
      <w:marBottom w:val="0"/>
      <w:divBdr>
        <w:top w:val="none" w:sz="0" w:space="0" w:color="auto"/>
        <w:left w:val="none" w:sz="0" w:space="0" w:color="auto"/>
        <w:bottom w:val="none" w:sz="0" w:space="0" w:color="auto"/>
        <w:right w:val="none" w:sz="0" w:space="0" w:color="auto"/>
      </w:divBdr>
    </w:div>
    <w:div w:id="1223758760">
      <w:bodyDiv w:val="1"/>
      <w:marLeft w:val="0"/>
      <w:marRight w:val="0"/>
      <w:marTop w:val="0"/>
      <w:marBottom w:val="0"/>
      <w:divBdr>
        <w:top w:val="none" w:sz="0" w:space="0" w:color="auto"/>
        <w:left w:val="none" w:sz="0" w:space="0" w:color="auto"/>
        <w:bottom w:val="none" w:sz="0" w:space="0" w:color="auto"/>
        <w:right w:val="none" w:sz="0" w:space="0" w:color="auto"/>
      </w:divBdr>
    </w:div>
    <w:div w:id="1224214935">
      <w:bodyDiv w:val="1"/>
      <w:marLeft w:val="0"/>
      <w:marRight w:val="0"/>
      <w:marTop w:val="0"/>
      <w:marBottom w:val="0"/>
      <w:divBdr>
        <w:top w:val="none" w:sz="0" w:space="0" w:color="auto"/>
        <w:left w:val="none" w:sz="0" w:space="0" w:color="auto"/>
        <w:bottom w:val="none" w:sz="0" w:space="0" w:color="auto"/>
        <w:right w:val="none" w:sz="0" w:space="0" w:color="auto"/>
      </w:divBdr>
    </w:div>
    <w:div w:id="1228489042">
      <w:bodyDiv w:val="1"/>
      <w:marLeft w:val="0"/>
      <w:marRight w:val="0"/>
      <w:marTop w:val="0"/>
      <w:marBottom w:val="0"/>
      <w:divBdr>
        <w:top w:val="none" w:sz="0" w:space="0" w:color="auto"/>
        <w:left w:val="none" w:sz="0" w:space="0" w:color="auto"/>
        <w:bottom w:val="none" w:sz="0" w:space="0" w:color="auto"/>
        <w:right w:val="none" w:sz="0" w:space="0" w:color="auto"/>
      </w:divBdr>
    </w:div>
    <w:div w:id="1234924053">
      <w:bodyDiv w:val="1"/>
      <w:marLeft w:val="0"/>
      <w:marRight w:val="0"/>
      <w:marTop w:val="0"/>
      <w:marBottom w:val="0"/>
      <w:divBdr>
        <w:top w:val="none" w:sz="0" w:space="0" w:color="auto"/>
        <w:left w:val="none" w:sz="0" w:space="0" w:color="auto"/>
        <w:bottom w:val="none" w:sz="0" w:space="0" w:color="auto"/>
        <w:right w:val="none" w:sz="0" w:space="0" w:color="auto"/>
      </w:divBdr>
    </w:div>
    <w:div w:id="1234967155">
      <w:bodyDiv w:val="1"/>
      <w:marLeft w:val="0"/>
      <w:marRight w:val="0"/>
      <w:marTop w:val="0"/>
      <w:marBottom w:val="0"/>
      <w:divBdr>
        <w:top w:val="none" w:sz="0" w:space="0" w:color="auto"/>
        <w:left w:val="none" w:sz="0" w:space="0" w:color="auto"/>
        <w:bottom w:val="none" w:sz="0" w:space="0" w:color="auto"/>
        <w:right w:val="none" w:sz="0" w:space="0" w:color="auto"/>
      </w:divBdr>
    </w:div>
    <w:div w:id="1238788212">
      <w:bodyDiv w:val="1"/>
      <w:marLeft w:val="0"/>
      <w:marRight w:val="0"/>
      <w:marTop w:val="0"/>
      <w:marBottom w:val="0"/>
      <w:divBdr>
        <w:top w:val="none" w:sz="0" w:space="0" w:color="auto"/>
        <w:left w:val="none" w:sz="0" w:space="0" w:color="auto"/>
        <w:bottom w:val="none" w:sz="0" w:space="0" w:color="auto"/>
        <w:right w:val="none" w:sz="0" w:space="0" w:color="auto"/>
      </w:divBdr>
    </w:div>
    <w:div w:id="1239561126">
      <w:bodyDiv w:val="1"/>
      <w:marLeft w:val="0"/>
      <w:marRight w:val="0"/>
      <w:marTop w:val="0"/>
      <w:marBottom w:val="0"/>
      <w:divBdr>
        <w:top w:val="none" w:sz="0" w:space="0" w:color="auto"/>
        <w:left w:val="none" w:sz="0" w:space="0" w:color="auto"/>
        <w:bottom w:val="none" w:sz="0" w:space="0" w:color="auto"/>
        <w:right w:val="none" w:sz="0" w:space="0" w:color="auto"/>
      </w:divBdr>
    </w:div>
    <w:div w:id="1251500775">
      <w:bodyDiv w:val="1"/>
      <w:marLeft w:val="0"/>
      <w:marRight w:val="0"/>
      <w:marTop w:val="0"/>
      <w:marBottom w:val="0"/>
      <w:divBdr>
        <w:top w:val="none" w:sz="0" w:space="0" w:color="auto"/>
        <w:left w:val="none" w:sz="0" w:space="0" w:color="auto"/>
        <w:bottom w:val="none" w:sz="0" w:space="0" w:color="auto"/>
        <w:right w:val="none" w:sz="0" w:space="0" w:color="auto"/>
      </w:divBdr>
    </w:div>
    <w:div w:id="1258173007">
      <w:bodyDiv w:val="1"/>
      <w:marLeft w:val="0"/>
      <w:marRight w:val="0"/>
      <w:marTop w:val="0"/>
      <w:marBottom w:val="0"/>
      <w:divBdr>
        <w:top w:val="none" w:sz="0" w:space="0" w:color="auto"/>
        <w:left w:val="none" w:sz="0" w:space="0" w:color="auto"/>
        <w:bottom w:val="none" w:sz="0" w:space="0" w:color="auto"/>
        <w:right w:val="none" w:sz="0" w:space="0" w:color="auto"/>
      </w:divBdr>
    </w:div>
    <w:div w:id="1258446450">
      <w:bodyDiv w:val="1"/>
      <w:marLeft w:val="0"/>
      <w:marRight w:val="0"/>
      <w:marTop w:val="0"/>
      <w:marBottom w:val="0"/>
      <w:divBdr>
        <w:top w:val="none" w:sz="0" w:space="0" w:color="auto"/>
        <w:left w:val="none" w:sz="0" w:space="0" w:color="auto"/>
        <w:bottom w:val="none" w:sz="0" w:space="0" w:color="auto"/>
        <w:right w:val="none" w:sz="0" w:space="0" w:color="auto"/>
      </w:divBdr>
    </w:div>
    <w:div w:id="1258631373">
      <w:bodyDiv w:val="1"/>
      <w:marLeft w:val="0"/>
      <w:marRight w:val="0"/>
      <w:marTop w:val="0"/>
      <w:marBottom w:val="0"/>
      <w:divBdr>
        <w:top w:val="none" w:sz="0" w:space="0" w:color="auto"/>
        <w:left w:val="none" w:sz="0" w:space="0" w:color="auto"/>
        <w:bottom w:val="none" w:sz="0" w:space="0" w:color="auto"/>
        <w:right w:val="none" w:sz="0" w:space="0" w:color="auto"/>
      </w:divBdr>
    </w:div>
    <w:div w:id="1260525166">
      <w:bodyDiv w:val="1"/>
      <w:marLeft w:val="0"/>
      <w:marRight w:val="0"/>
      <w:marTop w:val="0"/>
      <w:marBottom w:val="0"/>
      <w:divBdr>
        <w:top w:val="none" w:sz="0" w:space="0" w:color="auto"/>
        <w:left w:val="none" w:sz="0" w:space="0" w:color="auto"/>
        <w:bottom w:val="none" w:sz="0" w:space="0" w:color="auto"/>
        <w:right w:val="none" w:sz="0" w:space="0" w:color="auto"/>
      </w:divBdr>
    </w:div>
    <w:div w:id="1260603406">
      <w:bodyDiv w:val="1"/>
      <w:marLeft w:val="0"/>
      <w:marRight w:val="0"/>
      <w:marTop w:val="0"/>
      <w:marBottom w:val="0"/>
      <w:divBdr>
        <w:top w:val="none" w:sz="0" w:space="0" w:color="auto"/>
        <w:left w:val="none" w:sz="0" w:space="0" w:color="auto"/>
        <w:bottom w:val="none" w:sz="0" w:space="0" w:color="auto"/>
        <w:right w:val="none" w:sz="0" w:space="0" w:color="auto"/>
      </w:divBdr>
    </w:div>
    <w:div w:id="1263369358">
      <w:bodyDiv w:val="1"/>
      <w:marLeft w:val="0"/>
      <w:marRight w:val="0"/>
      <w:marTop w:val="0"/>
      <w:marBottom w:val="0"/>
      <w:divBdr>
        <w:top w:val="none" w:sz="0" w:space="0" w:color="auto"/>
        <w:left w:val="none" w:sz="0" w:space="0" w:color="auto"/>
        <w:bottom w:val="none" w:sz="0" w:space="0" w:color="auto"/>
        <w:right w:val="none" w:sz="0" w:space="0" w:color="auto"/>
      </w:divBdr>
    </w:div>
    <w:div w:id="1264265544">
      <w:bodyDiv w:val="1"/>
      <w:marLeft w:val="0"/>
      <w:marRight w:val="0"/>
      <w:marTop w:val="0"/>
      <w:marBottom w:val="0"/>
      <w:divBdr>
        <w:top w:val="none" w:sz="0" w:space="0" w:color="auto"/>
        <w:left w:val="none" w:sz="0" w:space="0" w:color="auto"/>
        <w:bottom w:val="none" w:sz="0" w:space="0" w:color="auto"/>
        <w:right w:val="none" w:sz="0" w:space="0" w:color="auto"/>
      </w:divBdr>
    </w:div>
    <w:div w:id="1266034042">
      <w:bodyDiv w:val="1"/>
      <w:marLeft w:val="0"/>
      <w:marRight w:val="0"/>
      <w:marTop w:val="0"/>
      <w:marBottom w:val="0"/>
      <w:divBdr>
        <w:top w:val="none" w:sz="0" w:space="0" w:color="auto"/>
        <w:left w:val="none" w:sz="0" w:space="0" w:color="auto"/>
        <w:bottom w:val="none" w:sz="0" w:space="0" w:color="auto"/>
        <w:right w:val="none" w:sz="0" w:space="0" w:color="auto"/>
      </w:divBdr>
    </w:div>
    <w:div w:id="1271012643">
      <w:bodyDiv w:val="1"/>
      <w:marLeft w:val="0"/>
      <w:marRight w:val="0"/>
      <w:marTop w:val="0"/>
      <w:marBottom w:val="0"/>
      <w:divBdr>
        <w:top w:val="none" w:sz="0" w:space="0" w:color="auto"/>
        <w:left w:val="none" w:sz="0" w:space="0" w:color="auto"/>
        <w:bottom w:val="none" w:sz="0" w:space="0" w:color="auto"/>
        <w:right w:val="none" w:sz="0" w:space="0" w:color="auto"/>
      </w:divBdr>
    </w:div>
    <w:div w:id="1274749475">
      <w:bodyDiv w:val="1"/>
      <w:marLeft w:val="0"/>
      <w:marRight w:val="0"/>
      <w:marTop w:val="0"/>
      <w:marBottom w:val="0"/>
      <w:divBdr>
        <w:top w:val="none" w:sz="0" w:space="0" w:color="auto"/>
        <w:left w:val="none" w:sz="0" w:space="0" w:color="auto"/>
        <w:bottom w:val="none" w:sz="0" w:space="0" w:color="auto"/>
        <w:right w:val="none" w:sz="0" w:space="0" w:color="auto"/>
      </w:divBdr>
    </w:div>
    <w:div w:id="1281032729">
      <w:bodyDiv w:val="1"/>
      <w:marLeft w:val="0"/>
      <w:marRight w:val="0"/>
      <w:marTop w:val="0"/>
      <w:marBottom w:val="0"/>
      <w:divBdr>
        <w:top w:val="none" w:sz="0" w:space="0" w:color="auto"/>
        <w:left w:val="none" w:sz="0" w:space="0" w:color="auto"/>
        <w:bottom w:val="none" w:sz="0" w:space="0" w:color="auto"/>
        <w:right w:val="none" w:sz="0" w:space="0" w:color="auto"/>
      </w:divBdr>
    </w:div>
    <w:div w:id="1282499091">
      <w:bodyDiv w:val="1"/>
      <w:marLeft w:val="0"/>
      <w:marRight w:val="0"/>
      <w:marTop w:val="0"/>
      <w:marBottom w:val="0"/>
      <w:divBdr>
        <w:top w:val="none" w:sz="0" w:space="0" w:color="auto"/>
        <w:left w:val="none" w:sz="0" w:space="0" w:color="auto"/>
        <w:bottom w:val="none" w:sz="0" w:space="0" w:color="auto"/>
        <w:right w:val="none" w:sz="0" w:space="0" w:color="auto"/>
      </w:divBdr>
    </w:div>
    <w:div w:id="1286424076">
      <w:bodyDiv w:val="1"/>
      <w:marLeft w:val="0"/>
      <w:marRight w:val="0"/>
      <w:marTop w:val="0"/>
      <w:marBottom w:val="0"/>
      <w:divBdr>
        <w:top w:val="none" w:sz="0" w:space="0" w:color="auto"/>
        <w:left w:val="none" w:sz="0" w:space="0" w:color="auto"/>
        <w:bottom w:val="none" w:sz="0" w:space="0" w:color="auto"/>
        <w:right w:val="none" w:sz="0" w:space="0" w:color="auto"/>
      </w:divBdr>
    </w:div>
    <w:div w:id="1290091235">
      <w:bodyDiv w:val="1"/>
      <w:marLeft w:val="0"/>
      <w:marRight w:val="0"/>
      <w:marTop w:val="0"/>
      <w:marBottom w:val="0"/>
      <w:divBdr>
        <w:top w:val="none" w:sz="0" w:space="0" w:color="auto"/>
        <w:left w:val="none" w:sz="0" w:space="0" w:color="auto"/>
        <w:bottom w:val="none" w:sz="0" w:space="0" w:color="auto"/>
        <w:right w:val="none" w:sz="0" w:space="0" w:color="auto"/>
      </w:divBdr>
    </w:div>
    <w:div w:id="1290405089">
      <w:bodyDiv w:val="1"/>
      <w:marLeft w:val="0"/>
      <w:marRight w:val="0"/>
      <w:marTop w:val="0"/>
      <w:marBottom w:val="0"/>
      <w:divBdr>
        <w:top w:val="none" w:sz="0" w:space="0" w:color="auto"/>
        <w:left w:val="none" w:sz="0" w:space="0" w:color="auto"/>
        <w:bottom w:val="none" w:sz="0" w:space="0" w:color="auto"/>
        <w:right w:val="none" w:sz="0" w:space="0" w:color="auto"/>
      </w:divBdr>
    </w:div>
    <w:div w:id="1291470985">
      <w:bodyDiv w:val="1"/>
      <w:marLeft w:val="0"/>
      <w:marRight w:val="0"/>
      <w:marTop w:val="0"/>
      <w:marBottom w:val="0"/>
      <w:divBdr>
        <w:top w:val="none" w:sz="0" w:space="0" w:color="auto"/>
        <w:left w:val="none" w:sz="0" w:space="0" w:color="auto"/>
        <w:bottom w:val="none" w:sz="0" w:space="0" w:color="auto"/>
        <w:right w:val="none" w:sz="0" w:space="0" w:color="auto"/>
      </w:divBdr>
    </w:div>
    <w:div w:id="1292132533">
      <w:bodyDiv w:val="1"/>
      <w:marLeft w:val="0"/>
      <w:marRight w:val="0"/>
      <w:marTop w:val="0"/>
      <w:marBottom w:val="0"/>
      <w:divBdr>
        <w:top w:val="none" w:sz="0" w:space="0" w:color="auto"/>
        <w:left w:val="none" w:sz="0" w:space="0" w:color="auto"/>
        <w:bottom w:val="none" w:sz="0" w:space="0" w:color="auto"/>
        <w:right w:val="none" w:sz="0" w:space="0" w:color="auto"/>
      </w:divBdr>
    </w:div>
    <w:div w:id="1293100246">
      <w:bodyDiv w:val="1"/>
      <w:marLeft w:val="0"/>
      <w:marRight w:val="0"/>
      <w:marTop w:val="0"/>
      <w:marBottom w:val="0"/>
      <w:divBdr>
        <w:top w:val="none" w:sz="0" w:space="0" w:color="auto"/>
        <w:left w:val="none" w:sz="0" w:space="0" w:color="auto"/>
        <w:bottom w:val="none" w:sz="0" w:space="0" w:color="auto"/>
        <w:right w:val="none" w:sz="0" w:space="0" w:color="auto"/>
      </w:divBdr>
    </w:div>
    <w:div w:id="1296520998">
      <w:bodyDiv w:val="1"/>
      <w:marLeft w:val="0"/>
      <w:marRight w:val="0"/>
      <w:marTop w:val="0"/>
      <w:marBottom w:val="0"/>
      <w:divBdr>
        <w:top w:val="none" w:sz="0" w:space="0" w:color="auto"/>
        <w:left w:val="none" w:sz="0" w:space="0" w:color="auto"/>
        <w:bottom w:val="none" w:sz="0" w:space="0" w:color="auto"/>
        <w:right w:val="none" w:sz="0" w:space="0" w:color="auto"/>
      </w:divBdr>
    </w:div>
    <w:div w:id="1297370505">
      <w:bodyDiv w:val="1"/>
      <w:marLeft w:val="0"/>
      <w:marRight w:val="0"/>
      <w:marTop w:val="0"/>
      <w:marBottom w:val="0"/>
      <w:divBdr>
        <w:top w:val="none" w:sz="0" w:space="0" w:color="auto"/>
        <w:left w:val="none" w:sz="0" w:space="0" w:color="auto"/>
        <w:bottom w:val="none" w:sz="0" w:space="0" w:color="auto"/>
        <w:right w:val="none" w:sz="0" w:space="0" w:color="auto"/>
      </w:divBdr>
    </w:div>
    <w:div w:id="1298031594">
      <w:bodyDiv w:val="1"/>
      <w:marLeft w:val="0"/>
      <w:marRight w:val="0"/>
      <w:marTop w:val="0"/>
      <w:marBottom w:val="0"/>
      <w:divBdr>
        <w:top w:val="none" w:sz="0" w:space="0" w:color="auto"/>
        <w:left w:val="none" w:sz="0" w:space="0" w:color="auto"/>
        <w:bottom w:val="none" w:sz="0" w:space="0" w:color="auto"/>
        <w:right w:val="none" w:sz="0" w:space="0" w:color="auto"/>
      </w:divBdr>
    </w:div>
    <w:div w:id="1301419648">
      <w:bodyDiv w:val="1"/>
      <w:marLeft w:val="0"/>
      <w:marRight w:val="0"/>
      <w:marTop w:val="0"/>
      <w:marBottom w:val="0"/>
      <w:divBdr>
        <w:top w:val="none" w:sz="0" w:space="0" w:color="auto"/>
        <w:left w:val="none" w:sz="0" w:space="0" w:color="auto"/>
        <w:bottom w:val="none" w:sz="0" w:space="0" w:color="auto"/>
        <w:right w:val="none" w:sz="0" w:space="0" w:color="auto"/>
      </w:divBdr>
    </w:div>
    <w:div w:id="1302267323">
      <w:bodyDiv w:val="1"/>
      <w:marLeft w:val="0"/>
      <w:marRight w:val="0"/>
      <w:marTop w:val="0"/>
      <w:marBottom w:val="0"/>
      <w:divBdr>
        <w:top w:val="none" w:sz="0" w:space="0" w:color="auto"/>
        <w:left w:val="none" w:sz="0" w:space="0" w:color="auto"/>
        <w:bottom w:val="none" w:sz="0" w:space="0" w:color="auto"/>
        <w:right w:val="none" w:sz="0" w:space="0" w:color="auto"/>
      </w:divBdr>
    </w:div>
    <w:div w:id="1316104746">
      <w:bodyDiv w:val="1"/>
      <w:marLeft w:val="0"/>
      <w:marRight w:val="0"/>
      <w:marTop w:val="0"/>
      <w:marBottom w:val="0"/>
      <w:divBdr>
        <w:top w:val="none" w:sz="0" w:space="0" w:color="auto"/>
        <w:left w:val="none" w:sz="0" w:space="0" w:color="auto"/>
        <w:bottom w:val="none" w:sz="0" w:space="0" w:color="auto"/>
        <w:right w:val="none" w:sz="0" w:space="0" w:color="auto"/>
      </w:divBdr>
    </w:div>
    <w:div w:id="1316295903">
      <w:bodyDiv w:val="1"/>
      <w:marLeft w:val="0"/>
      <w:marRight w:val="0"/>
      <w:marTop w:val="0"/>
      <w:marBottom w:val="0"/>
      <w:divBdr>
        <w:top w:val="none" w:sz="0" w:space="0" w:color="auto"/>
        <w:left w:val="none" w:sz="0" w:space="0" w:color="auto"/>
        <w:bottom w:val="none" w:sz="0" w:space="0" w:color="auto"/>
        <w:right w:val="none" w:sz="0" w:space="0" w:color="auto"/>
      </w:divBdr>
    </w:div>
    <w:div w:id="1319573125">
      <w:bodyDiv w:val="1"/>
      <w:marLeft w:val="0"/>
      <w:marRight w:val="0"/>
      <w:marTop w:val="0"/>
      <w:marBottom w:val="0"/>
      <w:divBdr>
        <w:top w:val="none" w:sz="0" w:space="0" w:color="auto"/>
        <w:left w:val="none" w:sz="0" w:space="0" w:color="auto"/>
        <w:bottom w:val="none" w:sz="0" w:space="0" w:color="auto"/>
        <w:right w:val="none" w:sz="0" w:space="0" w:color="auto"/>
      </w:divBdr>
    </w:div>
    <w:div w:id="1324508210">
      <w:bodyDiv w:val="1"/>
      <w:marLeft w:val="0"/>
      <w:marRight w:val="0"/>
      <w:marTop w:val="0"/>
      <w:marBottom w:val="0"/>
      <w:divBdr>
        <w:top w:val="none" w:sz="0" w:space="0" w:color="auto"/>
        <w:left w:val="none" w:sz="0" w:space="0" w:color="auto"/>
        <w:bottom w:val="none" w:sz="0" w:space="0" w:color="auto"/>
        <w:right w:val="none" w:sz="0" w:space="0" w:color="auto"/>
      </w:divBdr>
    </w:div>
    <w:div w:id="1342200865">
      <w:bodyDiv w:val="1"/>
      <w:marLeft w:val="0"/>
      <w:marRight w:val="0"/>
      <w:marTop w:val="0"/>
      <w:marBottom w:val="0"/>
      <w:divBdr>
        <w:top w:val="none" w:sz="0" w:space="0" w:color="auto"/>
        <w:left w:val="none" w:sz="0" w:space="0" w:color="auto"/>
        <w:bottom w:val="none" w:sz="0" w:space="0" w:color="auto"/>
        <w:right w:val="none" w:sz="0" w:space="0" w:color="auto"/>
      </w:divBdr>
    </w:div>
    <w:div w:id="1342776995">
      <w:bodyDiv w:val="1"/>
      <w:marLeft w:val="0"/>
      <w:marRight w:val="0"/>
      <w:marTop w:val="0"/>
      <w:marBottom w:val="0"/>
      <w:divBdr>
        <w:top w:val="none" w:sz="0" w:space="0" w:color="auto"/>
        <w:left w:val="none" w:sz="0" w:space="0" w:color="auto"/>
        <w:bottom w:val="none" w:sz="0" w:space="0" w:color="auto"/>
        <w:right w:val="none" w:sz="0" w:space="0" w:color="auto"/>
      </w:divBdr>
    </w:div>
    <w:div w:id="1343974843">
      <w:bodyDiv w:val="1"/>
      <w:marLeft w:val="0"/>
      <w:marRight w:val="0"/>
      <w:marTop w:val="0"/>
      <w:marBottom w:val="0"/>
      <w:divBdr>
        <w:top w:val="none" w:sz="0" w:space="0" w:color="auto"/>
        <w:left w:val="none" w:sz="0" w:space="0" w:color="auto"/>
        <w:bottom w:val="none" w:sz="0" w:space="0" w:color="auto"/>
        <w:right w:val="none" w:sz="0" w:space="0" w:color="auto"/>
      </w:divBdr>
    </w:div>
    <w:div w:id="1344431146">
      <w:bodyDiv w:val="1"/>
      <w:marLeft w:val="0"/>
      <w:marRight w:val="0"/>
      <w:marTop w:val="0"/>
      <w:marBottom w:val="0"/>
      <w:divBdr>
        <w:top w:val="none" w:sz="0" w:space="0" w:color="auto"/>
        <w:left w:val="none" w:sz="0" w:space="0" w:color="auto"/>
        <w:bottom w:val="none" w:sz="0" w:space="0" w:color="auto"/>
        <w:right w:val="none" w:sz="0" w:space="0" w:color="auto"/>
      </w:divBdr>
    </w:div>
    <w:div w:id="1347512867">
      <w:bodyDiv w:val="1"/>
      <w:marLeft w:val="0"/>
      <w:marRight w:val="0"/>
      <w:marTop w:val="0"/>
      <w:marBottom w:val="0"/>
      <w:divBdr>
        <w:top w:val="none" w:sz="0" w:space="0" w:color="auto"/>
        <w:left w:val="none" w:sz="0" w:space="0" w:color="auto"/>
        <w:bottom w:val="none" w:sz="0" w:space="0" w:color="auto"/>
        <w:right w:val="none" w:sz="0" w:space="0" w:color="auto"/>
      </w:divBdr>
    </w:div>
    <w:div w:id="1355958735">
      <w:bodyDiv w:val="1"/>
      <w:marLeft w:val="0"/>
      <w:marRight w:val="0"/>
      <w:marTop w:val="0"/>
      <w:marBottom w:val="0"/>
      <w:divBdr>
        <w:top w:val="none" w:sz="0" w:space="0" w:color="auto"/>
        <w:left w:val="none" w:sz="0" w:space="0" w:color="auto"/>
        <w:bottom w:val="none" w:sz="0" w:space="0" w:color="auto"/>
        <w:right w:val="none" w:sz="0" w:space="0" w:color="auto"/>
      </w:divBdr>
    </w:div>
    <w:div w:id="1357267180">
      <w:bodyDiv w:val="1"/>
      <w:marLeft w:val="0"/>
      <w:marRight w:val="0"/>
      <w:marTop w:val="0"/>
      <w:marBottom w:val="0"/>
      <w:divBdr>
        <w:top w:val="none" w:sz="0" w:space="0" w:color="auto"/>
        <w:left w:val="none" w:sz="0" w:space="0" w:color="auto"/>
        <w:bottom w:val="none" w:sz="0" w:space="0" w:color="auto"/>
        <w:right w:val="none" w:sz="0" w:space="0" w:color="auto"/>
      </w:divBdr>
    </w:div>
    <w:div w:id="1366056150">
      <w:bodyDiv w:val="1"/>
      <w:marLeft w:val="0"/>
      <w:marRight w:val="0"/>
      <w:marTop w:val="0"/>
      <w:marBottom w:val="0"/>
      <w:divBdr>
        <w:top w:val="none" w:sz="0" w:space="0" w:color="auto"/>
        <w:left w:val="none" w:sz="0" w:space="0" w:color="auto"/>
        <w:bottom w:val="none" w:sz="0" w:space="0" w:color="auto"/>
        <w:right w:val="none" w:sz="0" w:space="0" w:color="auto"/>
      </w:divBdr>
    </w:div>
    <w:div w:id="1366520381">
      <w:bodyDiv w:val="1"/>
      <w:marLeft w:val="0"/>
      <w:marRight w:val="0"/>
      <w:marTop w:val="0"/>
      <w:marBottom w:val="0"/>
      <w:divBdr>
        <w:top w:val="none" w:sz="0" w:space="0" w:color="auto"/>
        <w:left w:val="none" w:sz="0" w:space="0" w:color="auto"/>
        <w:bottom w:val="none" w:sz="0" w:space="0" w:color="auto"/>
        <w:right w:val="none" w:sz="0" w:space="0" w:color="auto"/>
      </w:divBdr>
    </w:div>
    <w:div w:id="1372270903">
      <w:bodyDiv w:val="1"/>
      <w:marLeft w:val="0"/>
      <w:marRight w:val="0"/>
      <w:marTop w:val="0"/>
      <w:marBottom w:val="0"/>
      <w:divBdr>
        <w:top w:val="none" w:sz="0" w:space="0" w:color="auto"/>
        <w:left w:val="none" w:sz="0" w:space="0" w:color="auto"/>
        <w:bottom w:val="none" w:sz="0" w:space="0" w:color="auto"/>
        <w:right w:val="none" w:sz="0" w:space="0" w:color="auto"/>
      </w:divBdr>
    </w:div>
    <w:div w:id="1372343933">
      <w:bodyDiv w:val="1"/>
      <w:marLeft w:val="0"/>
      <w:marRight w:val="0"/>
      <w:marTop w:val="0"/>
      <w:marBottom w:val="0"/>
      <w:divBdr>
        <w:top w:val="none" w:sz="0" w:space="0" w:color="auto"/>
        <w:left w:val="none" w:sz="0" w:space="0" w:color="auto"/>
        <w:bottom w:val="none" w:sz="0" w:space="0" w:color="auto"/>
        <w:right w:val="none" w:sz="0" w:space="0" w:color="auto"/>
      </w:divBdr>
    </w:div>
    <w:div w:id="1375740023">
      <w:bodyDiv w:val="1"/>
      <w:marLeft w:val="0"/>
      <w:marRight w:val="0"/>
      <w:marTop w:val="0"/>
      <w:marBottom w:val="0"/>
      <w:divBdr>
        <w:top w:val="none" w:sz="0" w:space="0" w:color="auto"/>
        <w:left w:val="none" w:sz="0" w:space="0" w:color="auto"/>
        <w:bottom w:val="none" w:sz="0" w:space="0" w:color="auto"/>
        <w:right w:val="none" w:sz="0" w:space="0" w:color="auto"/>
      </w:divBdr>
    </w:div>
    <w:div w:id="1376809285">
      <w:bodyDiv w:val="1"/>
      <w:marLeft w:val="0"/>
      <w:marRight w:val="0"/>
      <w:marTop w:val="0"/>
      <w:marBottom w:val="0"/>
      <w:divBdr>
        <w:top w:val="none" w:sz="0" w:space="0" w:color="auto"/>
        <w:left w:val="none" w:sz="0" w:space="0" w:color="auto"/>
        <w:bottom w:val="none" w:sz="0" w:space="0" w:color="auto"/>
        <w:right w:val="none" w:sz="0" w:space="0" w:color="auto"/>
      </w:divBdr>
    </w:div>
    <w:div w:id="1383868679">
      <w:bodyDiv w:val="1"/>
      <w:marLeft w:val="0"/>
      <w:marRight w:val="0"/>
      <w:marTop w:val="0"/>
      <w:marBottom w:val="0"/>
      <w:divBdr>
        <w:top w:val="none" w:sz="0" w:space="0" w:color="auto"/>
        <w:left w:val="none" w:sz="0" w:space="0" w:color="auto"/>
        <w:bottom w:val="none" w:sz="0" w:space="0" w:color="auto"/>
        <w:right w:val="none" w:sz="0" w:space="0" w:color="auto"/>
      </w:divBdr>
    </w:div>
    <w:div w:id="1385255482">
      <w:bodyDiv w:val="1"/>
      <w:marLeft w:val="0"/>
      <w:marRight w:val="0"/>
      <w:marTop w:val="0"/>
      <w:marBottom w:val="0"/>
      <w:divBdr>
        <w:top w:val="none" w:sz="0" w:space="0" w:color="auto"/>
        <w:left w:val="none" w:sz="0" w:space="0" w:color="auto"/>
        <w:bottom w:val="none" w:sz="0" w:space="0" w:color="auto"/>
        <w:right w:val="none" w:sz="0" w:space="0" w:color="auto"/>
      </w:divBdr>
    </w:div>
    <w:div w:id="1386830477">
      <w:bodyDiv w:val="1"/>
      <w:marLeft w:val="0"/>
      <w:marRight w:val="0"/>
      <w:marTop w:val="0"/>
      <w:marBottom w:val="0"/>
      <w:divBdr>
        <w:top w:val="none" w:sz="0" w:space="0" w:color="auto"/>
        <w:left w:val="none" w:sz="0" w:space="0" w:color="auto"/>
        <w:bottom w:val="none" w:sz="0" w:space="0" w:color="auto"/>
        <w:right w:val="none" w:sz="0" w:space="0" w:color="auto"/>
      </w:divBdr>
    </w:div>
    <w:div w:id="1387491509">
      <w:bodyDiv w:val="1"/>
      <w:marLeft w:val="0"/>
      <w:marRight w:val="0"/>
      <w:marTop w:val="0"/>
      <w:marBottom w:val="0"/>
      <w:divBdr>
        <w:top w:val="none" w:sz="0" w:space="0" w:color="auto"/>
        <w:left w:val="none" w:sz="0" w:space="0" w:color="auto"/>
        <w:bottom w:val="none" w:sz="0" w:space="0" w:color="auto"/>
        <w:right w:val="none" w:sz="0" w:space="0" w:color="auto"/>
      </w:divBdr>
    </w:div>
    <w:div w:id="1387608805">
      <w:bodyDiv w:val="1"/>
      <w:marLeft w:val="0"/>
      <w:marRight w:val="0"/>
      <w:marTop w:val="0"/>
      <w:marBottom w:val="0"/>
      <w:divBdr>
        <w:top w:val="none" w:sz="0" w:space="0" w:color="auto"/>
        <w:left w:val="none" w:sz="0" w:space="0" w:color="auto"/>
        <w:bottom w:val="none" w:sz="0" w:space="0" w:color="auto"/>
        <w:right w:val="none" w:sz="0" w:space="0" w:color="auto"/>
      </w:divBdr>
    </w:div>
    <w:div w:id="1389110423">
      <w:bodyDiv w:val="1"/>
      <w:marLeft w:val="0"/>
      <w:marRight w:val="0"/>
      <w:marTop w:val="0"/>
      <w:marBottom w:val="0"/>
      <w:divBdr>
        <w:top w:val="none" w:sz="0" w:space="0" w:color="auto"/>
        <w:left w:val="none" w:sz="0" w:space="0" w:color="auto"/>
        <w:bottom w:val="none" w:sz="0" w:space="0" w:color="auto"/>
        <w:right w:val="none" w:sz="0" w:space="0" w:color="auto"/>
      </w:divBdr>
    </w:div>
    <w:div w:id="1396271051">
      <w:bodyDiv w:val="1"/>
      <w:marLeft w:val="0"/>
      <w:marRight w:val="0"/>
      <w:marTop w:val="0"/>
      <w:marBottom w:val="0"/>
      <w:divBdr>
        <w:top w:val="none" w:sz="0" w:space="0" w:color="auto"/>
        <w:left w:val="none" w:sz="0" w:space="0" w:color="auto"/>
        <w:bottom w:val="none" w:sz="0" w:space="0" w:color="auto"/>
        <w:right w:val="none" w:sz="0" w:space="0" w:color="auto"/>
      </w:divBdr>
    </w:div>
    <w:div w:id="1397168814">
      <w:bodyDiv w:val="1"/>
      <w:marLeft w:val="0"/>
      <w:marRight w:val="0"/>
      <w:marTop w:val="0"/>
      <w:marBottom w:val="0"/>
      <w:divBdr>
        <w:top w:val="none" w:sz="0" w:space="0" w:color="auto"/>
        <w:left w:val="none" w:sz="0" w:space="0" w:color="auto"/>
        <w:bottom w:val="none" w:sz="0" w:space="0" w:color="auto"/>
        <w:right w:val="none" w:sz="0" w:space="0" w:color="auto"/>
      </w:divBdr>
    </w:div>
    <w:div w:id="1399354197">
      <w:bodyDiv w:val="1"/>
      <w:marLeft w:val="0"/>
      <w:marRight w:val="0"/>
      <w:marTop w:val="0"/>
      <w:marBottom w:val="0"/>
      <w:divBdr>
        <w:top w:val="none" w:sz="0" w:space="0" w:color="auto"/>
        <w:left w:val="none" w:sz="0" w:space="0" w:color="auto"/>
        <w:bottom w:val="none" w:sz="0" w:space="0" w:color="auto"/>
        <w:right w:val="none" w:sz="0" w:space="0" w:color="auto"/>
      </w:divBdr>
    </w:div>
    <w:div w:id="1401751247">
      <w:bodyDiv w:val="1"/>
      <w:marLeft w:val="0"/>
      <w:marRight w:val="0"/>
      <w:marTop w:val="0"/>
      <w:marBottom w:val="0"/>
      <w:divBdr>
        <w:top w:val="none" w:sz="0" w:space="0" w:color="auto"/>
        <w:left w:val="none" w:sz="0" w:space="0" w:color="auto"/>
        <w:bottom w:val="none" w:sz="0" w:space="0" w:color="auto"/>
        <w:right w:val="none" w:sz="0" w:space="0" w:color="auto"/>
      </w:divBdr>
    </w:div>
    <w:div w:id="1403872652">
      <w:bodyDiv w:val="1"/>
      <w:marLeft w:val="0"/>
      <w:marRight w:val="0"/>
      <w:marTop w:val="0"/>
      <w:marBottom w:val="0"/>
      <w:divBdr>
        <w:top w:val="none" w:sz="0" w:space="0" w:color="auto"/>
        <w:left w:val="none" w:sz="0" w:space="0" w:color="auto"/>
        <w:bottom w:val="none" w:sz="0" w:space="0" w:color="auto"/>
        <w:right w:val="none" w:sz="0" w:space="0" w:color="auto"/>
      </w:divBdr>
    </w:div>
    <w:div w:id="1404377695">
      <w:bodyDiv w:val="1"/>
      <w:marLeft w:val="0"/>
      <w:marRight w:val="0"/>
      <w:marTop w:val="0"/>
      <w:marBottom w:val="0"/>
      <w:divBdr>
        <w:top w:val="none" w:sz="0" w:space="0" w:color="auto"/>
        <w:left w:val="none" w:sz="0" w:space="0" w:color="auto"/>
        <w:bottom w:val="none" w:sz="0" w:space="0" w:color="auto"/>
        <w:right w:val="none" w:sz="0" w:space="0" w:color="auto"/>
      </w:divBdr>
    </w:div>
    <w:div w:id="1406413037">
      <w:bodyDiv w:val="1"/>
      <w:marLeft w:val="0"/>
      <w:marRight w:val="0"/>
      <w:marTop w:val="0"/>
      <w:marBottom w:val="0"/>
      <w:divBdr>
        <w:top w:val="none" w:sz="0" w:space="0" w:color="auto"/>
        <w:left w:val="none" w:sz="0" w:space="0" w:color="auto"/>
        <w:bottom w:val="none" w:sz="0" w:space="0" w:color="auto"/>
        <w:right w:val="none" w:sz="0" w:space="0" w:color="auto"/>
      </w:divBdr>
    </w:div>
    <w:div w:id="1409571474">
      <w:bodyDiv w:val="1"/>
      <w:marLeft w:val="0"/>
      <w:marRight w:val="0"/>
      <w:marTop w:val="0"/>
      <w:marBottom w:val="0"/>
      <w:divBdr>
        <w:top w:val="none" w:sz="0" w:space="0" w:color="auto"/>
        <w:left w:val="none" w:sz="0" w:space="0" w:color="auto"/>
        <w:bottom w:val="none" w:sz="0" w:space="0" w:color="auto"/>
        <w:right w:val="none" w:sz="0" w:space="0" w:color="auto"/>
      </w:divBdr>
    </w:div>
    <w:div w:id="1412779988">
      <w:bodyDiv w:val="1"/>
      <w:marLeft w:val="0"/>
      <w:marRight w:val="0"/>
      <w:marTop w:val="0"/>
      <w:marBottom w:val="0"/>
      <w:divBdr>
        <w:top w:val="none" w:sz="0" w:space="0" w:color="auto"/>
        <w:left w:val="none" w:sz="0" w:space="0" w:color="auto"/>
        <w:bottom w:val="none" w:sz="0" w:space="0" w:color="auto"/>
        <w:right w:val="none" w:sz="0" w:space="0" w:color="auto"/>
      </w:divBdr>
    </w:div>
    <w:div w:id="1417902904">
      <w:bodyDiv w:val="1"/>
      <w:marLeft w:val="0"/>
      <w:marRight w:val="0"/>
      <w:marTop w:val="0"/>
      <w:marBottom w:val="0"/>
      <w:divBdr>
        <w:top w:val="none" w:sz="0" w:space="0" w:color="auto"/>
        <w:left w:val="none" w:sz="0" w:space="0" w:color="auto"/>
        <w:bottom w:val="none" w:sz="0" w:space="0" w:color="auto"/>
        <w:right w:val="none" w:sz="0" w:space="0" w:color="auto"/>
      </w:divBdr>
    </w:div>
    <w:div w:id="1421415762">
      <w:bodyDiv w:val="1"/>
      <w:marLeft w:val="0"/>
      <w:marRight w:val="0"/>
      <w:marTop w:val="0"/>
      <w:marBottom w:val="0"/>
      <w:divBdr>
        <w:top w:val="none" w:sz="0" w:space="0" w:color="auto"/>
        <w:left w:val="none" w:sz="0" w:space="0" w:color="auto"/>
        <w:bottom w:val="none" w:sz="0" w:space="0" w:color="auto"/>
        <w:right w:val="none" w:sz="0" w:space="0" w:color="auto"/>
      </w:divBdr>
    </w:div>
    <w:div w:id="1426728475">
      <w:bodyDiv w:val="1"/>
      <w:marLeft w:val="0"/>
      <w:marRight w:val="0"/>
      <w:marTop w:val="0"/>
      <w:marBottom w:val="0"/>
      <w:divBdr>
        <w:top w:val="none" w:sz="0" w:space="0" w:color="auto"/>
        <w:left w:val="none" w:sz="0" w:space="0" w:color="auto"/>
        <w:bottom w:val="none" w:sz="0" w:space="0" w:color="auto"/>
        <w:right w:val="none" w:sz="0" w:space="0" w:color="auto"/>
      </w:divBdr>
    </w:div>
    <w:div w:id="1428379422">
      <w:bodyDiv w:val="1"/>
      <w:marLeft w:val="0"/>
      <w:marRight w:val="0"/>
      <w:marTop w:val="0"/>
      <w:marBottom w:val="0"/>
      <w:divBdr>
        <w:top w:val="none" w:sz="0" w:space="0" w:color="auto"/>
        <w:left w:val="none" w:sz="0" w:space="0" w:color="auto"/>
        <w:bottom w:val="none" w:sz="0" w:space="0" w:color="auto"/>
        <w:right w:val="none" w:sz="0" w:space="0" w:color="auto"/>
      </w:divBdr>
    </w:div>
    <w:div w:id="1438598306">
      <w:bodyDiv w:val="1"/>
      <w:marLeft w:val="0"/>
      <w:marRight w:val="0"/>
      <w:marTop w:val="0"/>
      <w:marBottom w:val="0"/>
      <w:divBdr>
        <w:top w:val="none" w:sz="0" w:space="0" w:color="auto"/>
        <w:left w:val="none" w:sz="0" w:space="0" w:color="auto"/>
        <w:bottom w:val="none" w:sz="0" w:space="0" w:color="auto"/>
        <w:right w:val="none" w:sz="0" w:space="0" w:color="auto"/>
      </w:divBdr>
    </w:div>
    <w:div w:id="1441876411">
      <w:bodyDiv w:val="1"/>
      <w:marLeft w:val="0"/>
      <w:marRight w:val="0"/>
      <w:marTop w:val="0"/>
      <w:marBottom w:val="0"/>
      <w:divBdr>
        <w:top w:val="none" w:sz="0" w:space="0" w:color="auto"/>
        <w:left w:val="none" w:sz="0" w:space="0" w:color="auto"/>
        <w:bottom w:val="none" w:sz="0" w:space="0" w:color="auto"/>
        <w:right w:val="none" w:sz="0" w:space="0" w:color="auto"/>
      </w:divBdr>
    </w:div>
    <w:div w:id="1442072954">
      <w:bodyDiv w:val="1"/>
      <w:marLeft w:val="0"/>
      <w:marRight w:val="0"/>
      <w:marTop w:val="0"/>
      <w:marBottom w:val="0"/>
      <w:divBdr>
        <w:top w:val="none" w:sz="0" w:space="0" w:color="auto"/>
        <w:left w:val="none" w:sz="0" w:space="0" w:color="auto"/>
        <w:bottom w:val="none" w:sz="0" w:space="0" w:color="auto"/>
        <w:right w:val="none" w:sz="0" w:space="0" w:color="auto"/>
      </w:divBdr>
    </w:div>
    <w:div w:id="1449540912">
      <w:bodyDiv w:val="1"/>
      <w:marLeft w:val="0"/>
      <w:marRight w:val="0"/>
      <w:marTop w:val="0"/>
      <w:marBottom w:val="0"/>
      <w:divBdr>
        <w:top w:val="none" w:sz="0" w:space="0" w:color="auto"/>
        <w:left w:val="none" w:sz="0" w:space="0" w:color="auto"/>
        <w:bottom w:val="none" w:sz="0" w:space="0" w:color="auto"/>
        <w:right w:val="none" w:sz="0" w:space="0" w:color="auto"/>
      </w:divBdr>
    </w:div>
    <w:div w:id="1457603996">
      <w:bodyDiv w:val="1"/>
      <w:marLeft w:val="0"/>
      <w:marRight w:val="0"/>
      <w:marTop w:val="0"/>
      <w:marBottom w:val="0"/>
      <w:divBdr>
        <w:top w:val="none" w:sz="0" w:space="0" w:color="auto"/>
        <w:left w:val="none" w:sz="0" w:space="0" w:color="auto"/>
        <w:bottom w:val="none" w:sz="0" w:space="0" w:color="auto"/>
        <w:right w:val="none" w:sz="0" w:space="0" w:color="auto"/>
      </w:divBdr>
    </w:div>
    <w:div w:id="1457983962">
      <w:bodyDiv w:val="1"/>
      <w:marLeft w:val="0"/>
      <w:marRight w:val="0"/>
      <w:marTop w:val="0"/>
      <w:marBottom w:val="0"/>
      <w:divBdr>
        <w:top w:val="none" w:sz="0" w:space="0" w:color="auto"/>
        <w:left w:val="none" w:sz="0" w:space="0" w:color="auto"/>
        <w:bottom w:val="none" w:sz="0" w:space="0" w:color="auto"/>
        <w:right w:val="none" w:sz="0" w:space="0" w:color="auto"/>
      </w:divBdr>
    </w:div>
    <w:div w:id="1461726451">
      <w:bodyDiv w:val="1"/>
      <w:marLeft w:val="0"/>
      <w:marRight w:val="0"/>
      <w:marTop w:val="0"/>
      <w:marBottom w:val="0"/>
      <w:divBdr>
        <w:top w:val="none" w:sz="0" w:space="0" w:color="auto"/>
        <w:left w:val="none" w:sz="0" w:space="0" w:color="auto"/>
        <w:bottom w:val="none" w:sz="0" w:space="0" w:color="auto"/>
        <w:right w:val="none" w:sz="0" w:space="0" w:color="auto"/>
      </w:divBdr>
    </w:div>
    <w:div w:id="1462114050">
      <w:bodyDiv w:val="1"/>
      <w:marLeft w:val="0"/>
      <w:marRight w:val="0"/>
      <w:marTop w:val="0"/>
      <w:marBottom w:val="0"/>
      <w:divBdr>
        <w:top w:val="none" w:sz="0" w:space="0" w:color="auto"/>
        <w:left w:val="none" w:sz="0" w:space="0" w:color="auto"/>
        <w:bottom w:val="none" w:sz="0" w:space="0" w:color="auto"/>
        <w:right w:val="none" w:sz="0" w:space="0" w:color="auto"/>
      </w:divBdr>
    </w:div>
    <w:div w:id="1465586257">
      <w:bodyDiv w:val="1"/>
      <w:marLeft w:val="0"/>
      <w:marRight w:val="0"/>
      <w:marTop w:val="0"/>
      <w:marBottom w:val="0"/>
      <w:divBdr>
        <w:top w:val="none" w:sz="0" w:space="0" w:color="auto"/>
        <w:left w:val="none" w:sz="0" w:space="0" w:color="auto"/>
        <w:bottom w:val="none" w:sz="0" w:space="0" w:color="auto"/>
        <w:right w:val="none" w:sz="0" w:space="0" w:color="auto"/>
      </w:divBdr>
    </w:div>
    <w:div w:id="1467506600">
      <w:bodyDiv w:val="1"/>
      <w:marLeft w:val="0"/>
      <w:marRight w:val="0"/>
      <w:marTop w:val="0"/>
      <w:marBottom w:val="0"/>
      <w:divBdr>
        <w:top w:val="none" w:sz="0" w:space="0" w:color="auto"/>
        <w:left w:val="none" w:sz="0" w:space="0" w:color="auto"/>
        <w:bottom w:val="none" w:sz="0" w:space="0" w:color="auto"/>
        <w:right w:val="none" w:sz="0" w:space="0" w:color="auto"/>
      </w:divBdr>
    </w:div>
    <w:div w:id="1470897796">
      <w:bodyDiv w:val="1"/>
      <w:marLeft w:val="0"/>
      <w:marRight w:val="0"/>
      <w:marTop w:val="0"/>
      <w:marBottom w:val="0"/>
      <w:divBdr>
        <w:top w:val="none" w:sz="0" w:space="0" w:color="auto"/>
        <w:left w:val="none" w:sz="0" w:space="0" w:color="auto"/>
        <w:bottom w:val="none" w:sz="0" w:space="0" w:color="auto"/>
        <w:right w:val="none" w:sz="0" w:space="0" w:color="auto"/>
      </w:divBdr>
    </w:div>
    <w:div w:id="1476949775">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0922666">
      <w:bodyDiv w:val="1"/>
      <w:marLeft w:val="0"/>
      <w:marRight w:val="0"/>
      <w:marTop w:val="0"/>
      <w:marBottom w:val="0"/>
      <w:divBdr>
        <w:top w:val="none" w:sz="0" w:space="0" w:color="auto"/>
        <w:left w:val="none" w:sz="0" w:space="0" w:color="auto"/>
        <w:bottom w:val="none" w:sz="0" w:space="0" w:color="auto"/>
        <w:right w:val="none" w:sz="0" w:space="0" w:color="auto"/>
      </w:divBdr>
    </w:div>
    <w:div w:id="1482576263">
      <w:bodyDiv w:val="1"/>
      <w:marLeft w:val="0"/>
      <w:marRight w:val="0"/>
      <w:marTop w:val="0"/>
      <w:marBottom w:val="0"/>
      <w:divBdr>
        <w:top w:val="none" w:sz="0" w:space="0" w:color="auto"/>
        <w:left w:val="none" w:sz="0" w:space="0" w:color="auto"/>
        <w:bottom w:val="none" w:sz="0" w:space="0" w:color="auto"/>
        <w:right w:val="none" w:sz="0" w:space="0" w:color="auto"/>
      </w:divBdr>
    </w:div>
    <w:div w:id="1485052166">
      <w:bodyDiv w:val="1"/>
      <w:marLeft w:val="0"/>
      <w:marRight w:val="0"/>
      <w:marTop w:val="0"/>
      <w:marBottom w:val="0"/>
      <w:divBdr>
        <w:top w:val="none" w:sz="0" w:space="0" w:color="auto"/>
        <w:left w:val="none" w:sz="0" w:space="0" w:color="auto"/>
        <w:bottom w:val="none" w:sz="0" w:space="0" w:color="auto"/>
        <w:right w:val="none" w:sz="0" w:space="0" w:color="auto"/>
      </w:divBdr>
    </w:div>
    <w:div w:id="1489705571">
      <w:bodyDiv w:val="1"/>
      <w:marLeft w:val="0"/>
      <w:marRight w:val="0"/>
      <w:marTop w:val="0"/>
      <w:marBottom w:val="0"/>
      <w:divBdr>
        <w:top w:val="none" w:sz="0" w:space="0" w:color="auto"/>
        <w:left w:val="none" w:sz="0" w:space="0" w:color="auto"/>
        <w:bottom w:val="none" w:sz="0" w:space="0" w:color="auto"/>
        <w:right w:val="none" w:sz="0" w:space="0" w:color="auto"/>
      </w:divBdr>
    </w:div>
    <w:div w:id="1496918595">
      <w:bodyDiv w:val="1"/>
      <w:marLeft w:val="0"/>
      <w:marRight w:val="0"/>
      <w:marTop w:val="0"/>
      <w:marBottom w:val="0"/>
      <w:divBdr>
        <w:top w:val="none" w:sz="0" w:space="0" w:color="auto"/>
        <w:left w:val="none" w:sz="0" w:space="0" w:color="auto"/>
        <w:bottom w:val="none" w:sz="0" w:space="0" w:color="auto"/>
        <w:right w:val="none" w:sz="0" w:space="0" w:color="auto"/>
      </w:divBdr>
    </w:div>
    <w:div w:id="1500467594">
      <w:bodyDiv w:val="1"/>
      <w:marLeft w:val="0"/>
      <w:marRight w:val="0"/>
      <w:marTop w:val="0"/>
      <w:marBottom w:val="0"/>
      <w:divBdr>
        <w:top w:val="none" w:sz="0" w:space="0" w:color="auto"/>
        <w:left w:val="none" w:sz="0" w:space="0" w:color="auto"/>
        <w:bottom w:val="none" w:sz="0" w:space="0" w:color="auto"/>
        <w:right w:val="none" w:sz="0" w:space="0" w:color="auto"/>
      </w:divBdr>
    </w:div>
    <w:div w:id="1501583288">
      <w:bodyDiv w:val="1"/>
      <w:marLeft w:val="0"/>
      <w:marRight w:val="0"/>
      <w:marTop w:val="0"/>
      <w:marBottom w:val="0"/>
      <w:divBdr>
        <w:top w:val="none" w:sz="0" w:space="0" w:color="auto"/>
        <w:left w:val="none" w:sz="0" w:space="0" w:color="auto"/>
        <w:bottom w:val="none" w:sz="0" w:space="0" w:color="auto"/>
        <w:right w:val="none" w:sz="0" w:space="0" w:color="auto"/>
      </w:divBdr>
    </w:div>
    <w:div w:id="1509322034">
      <w:bodyDiv w:val="1"/>
      <w:marLeft w:val="0"/>
      <w:marRight w:val="0"/>
      <w:marTop w:val="0"/>
      <w:marBottom w:val="0"/>
      <w:divBdr>
        <w:top w:val="none" w:sz="0" w:space="0" w:color="auto"/>
        <w:left w:val="none" w:sz="0" w:space="0" w:color="auto"/>
        <w:bottom w:val="none" w:sz="0" w:space="0" w:color="auto"/>
        <w:right w:val="none" w:sz="0" w:space="0" w:color="auto"/>
      </w:divBdr>
    </w:div>
    <w:div w:id="1513296132">
      <w:bodyDiv w:val="1"/>
      <w:marLeft w:val="0"/>
      <w:marRight w:val="0"/>
      <w:marTop w:val="0"/>
      <w:marBottom w:val="0"/>
      <w:divBdr>
        <w:top w:val="none" w:sz="0" w:space="0" w:color="auto"/>
        <w:left w:val="none" w:sz="0" w:space="0" w:color="auto"/>
        <w:bottom w:val="none" w:sz="0" w:space="0" w:color="auto"/>
        <w:right w:val="none" w:sz="0" w:space="0" w:color="auto"/>
      </w:divBdr>
    </w:div>
    <w:div w:id="1514564878">
      <w:bodyDiv w:val="1"/>
      <w:marLeft w:val="0"/>
      <w:marRight w:val="0"/>
      <w:marTop w:val="0"/>
      <w:marBottom w:val="0"/>
      <w:divBdr>
        <w:top w:val="none" w:sz="0" w:space="0" w:color="auto"/>
        <w:left w:val="none" w:sz="0" w:space="0" w:color="auto"/>
        <w:bottom w:val="none" w:sz="0" w:space="0" w:color="auto"/>
        <w:right w:val="none" w:sz="0" w:space="0" w:color="auto"/>
      </w:divBdr>
    </w:div>
    <w:div w:id="1517960665">
      <w:bodyDiv w:val="1"/>
      <w:marLeft w:val="0"/>
      <w:marRight w:val="0"/>
      <w:marTop w:val="0"/>
      <w:marBottom w:val="0"/>
      <w:divBdr>
        <w:top w:val="none" w:sz="0" w:space="0" w:color="auto"/>
        <w:left w:val="none" w:sz="0" w:space="0" w:color="auto"/>
        <w:bottom w:val="none" w:sz="0" w:space="0" w:color="auto"/>
        <w:right w:val="none" w:sz="0" w:space="0" w:color="auto"/>
      </w:divBdr>
    </w:div>
    <w:div w:id="1524437895">
      <w:bodyDiv w:val="1"/>
      <w:marLeft w:val="0"/>
      <w:marRight w:val="0"/>
      <w:marTop w:val="0"/>
      <w:marBottom w:val="0"/>
      <w:divBdr>
        <w:top w:val="none" w:sz="0" w:space="0" w:color="auto"/>
        <w:left w:val="none" w:sz="0" w:space="0" w:color="auto"/>
        <w:bottom w:val="none" w:sz="0" w:space="0" w:color="auto"/>
        <w:right w:val="none" w:sz="0" w:space="0" w:color="auto"/>
      </w:divBdr>
    </w:div>
    <w:div w:id="1533809201">
      <w:bodyDiv w:val="1"/>
      <w:marLeft w:val="0"/>
      <w:marRight w:val="0"/>
      <w:marTop w:val="0"/>
      <w:marBottom w:val="0"/>
      <w:divBdr>
        <w:top w:val="none" w:sz="0" w:space="0" w:color="auto"/>
        <w:left w:val="none" w:sz="0" w:space="0" w:color="auto"/>
        <w:bottom w:val="none" w:sz="0" w:space="0" w:color="auto"/>
        <w:right w:val="none" w:sz="0" w:space="0" w:color="auto"/>
      </w:divBdr>
    </w:div>
    <w:div w:id="1534004736">
      <w:bodyDiv w:val="1"/>
      <w:marLeft w:val="0"/>
      <w:marRight w:val="0"/>
      <w:marTop w:val="0"/>
      <w:marBottom w:val="0"/>
      <w:divBdr>
        <w:top w:val="none" w:sz="0" w:space="0" w:color="auto"/>
        <w:left w:val="none" w:sz="0" w:space="0" w:color="auto"/>
        <w:bottom w:val="none" w:sz="0" w:space="0" w:color="auto"/>
        <w:right w:val="none" w:sz="0" w:space="0" w:color="auto"/>
      </w:divBdr>
    </w:div>
    <w:div w:id="1535382542">
      <w:bodyDiv w:val="1"/>
      <w:marLeft w:val="0"/>
      <w:marRight w:val="0"/>
      <w:marTop w:val="0"/>
      <w:marBottom w:val="0"/>
      <w:divBdr>
        <w:top w:val="none" w:sz="0" w:space="0" w:color="auto"/>
        <w:left w:val="none" w:sz="0" w:space="0" w:color="auto"/>
        <w:bottom w:val="none" w:sz="0" w:space="0" w:color="auto"/>
        <w:right w:val="none" w:sz="0" w:space="0" w:color="auto"/>
      </w:divBdr>
    </w:div>
    <w:div w:id="1547522853">
      <w:bodyDiv w:val="1"/>
      <w:marLeft w:val="0"/>
      <w:marRight w:val="0"/>
      <w:marTop w:val="0"/>
      <w:marBottom w:val="0"/>
      <w:divBdr>
        <w:top w:val="none" w:sz="0" w:space="0" w:color="auto"/>
        <w:left w:val="none" w:sz="0" w:space="0" w:color="auto"/>
        <w:bottom w:val="none" w:sz="0" w:space="0" w:color="auto"/>
        <w:right w:val="none" w:sz="0" w:space="0" w:color="auto"/>
      </w:divBdr>
    </w:div>
    <w:div w:id="1547638887">
      <w:bodyDiv w:val="1"/>
      <w:marLeft w:val="0"/>
      <w:marRight w:val="0"/>
      <w:marTop w:val="0"/>
      <w:marBottom w:val="0"/>
      <w:divBdr>
        <w:top w:val="none" w:sz="0" w:space="0" w:color="auto"/>
        <w:left w:val="none" w:sz="0" w:space="0" w:color="auto"/>
        <w:bottom w:val="none" w:sz="0" w:space="0" w:color="auto"/>
        <w:right w:val="none" w:sz="0" w:space="0" w:color="auto"/>
      </w:divBdr>
    </w:div>
    <w:div w:id="1550607999">
      <w:bodyDiv w:val="1"/>
      <w:marLeft w:val="0"/>
      <w:marRight w:val="0"/>
      <w:marTop w:val="0"/>
      <w:marBottom w:val="0"/>
      <w:divBdr>
        <w:top w:val="none" w:sz="0" w:space="0" w:color="auto"/>
        <w:left w:val="none" w:sz="0" w:space="0" w:color="auto"/>
        <w:bottom w:val="none" w:sz="0" w:space="0" w:color="auto"/>
        <w:right w:val="none" w:sz="0" w:space="0" w:color="auto"/>
      </w:divBdr>
    </w:div>
    <w:div w:id="1551264709">
      <w:bodyDiv w:val="1"/>
      <w:marLeft w:val="0"/>
      <w:marRight w:val="0"/>
      <w:marTop w:val="0"/>
      <w:marBottom w:val="0"/>
      <w:divBdr>
        <w:top w:val="none" w:sz="0" w:space="0" w:color="auto"/>
        <w:left w:val="none" w:sz="0" w:space="0" w:color="auto"/>
        <w:bottom w:val="none" w:sz="0" w:space="0" w:color="auto"/>
        <w:right w:val="none" w:sz="0" w:space="0" w:color="auto"/>
      </w:divBdr>
    </w:div>
    <w:div w:id="1556045591">
      <w:bodyDiv w:val="1"/>
      <w:marLeft w:val="0"/>
      <w:marRight w:val="0"/>
      <w:marTop w:val="0"/>
      <w:marBottom w:val="0"/>
      <w:divBdr>
        <w:top w:val="none" w:sz="0" w:space="0" w:color="auto"/>
        <w:left w:val="none" w:sz="0" w:space="0" w:color="auto"/>
        <w:bottom w:val="none" w:sz="0" w:space="0" w:color="auto"/>
        <w:right w:val="none" w:sz="0" w:space="0" w:color="auto"/>
      </w:divBdr>
    </w:div>
    <w:div w:id="1557667873">
      <w:bodyDiv w:val="1"/>
      <w:marLeft w:val="0"/>
      <w:marRight w:val="0"/>
      <w:marTop w:val="0"/>
      <w:marBottom w:val="0"/>
      <w:divBdr>
        <w:top w:val="none" w:sz="0" w:space="0" w:color="auto"/>
        <w:left w:val="none" w:sz="0" w:space="0" w:color="auto"/>
        <w:bottom w:val="none" w:sz="0" w:space="0" w:color="auto"/>
        <w:right w:val="none" w:sz="0" w:space="0" w:color="auto"/>
      </w:divBdr>
    </w:div>
    <w:div w:id="1558010918">
      <w:bodyDiv w:val="1"/>
      <w:marLeft w:val="0"/>
      <w:marRight w:val="0"/>
      <w:marTop w:val="0"/>
      <w:marBottom w:val="0"/>
      <w:divBdr>
        <w:top w:val="none" w:sz="0" w:space="0" w:color="auto"/>
        <w:left w:val="none" w:sz="0" w:space="0" w:color="auto"/>
        <w:bottom w:val="none" w:sz="0" w:space="0" w:color="auto"/>
        <w:right w:val="none" w:sz="0" w:space="0" w:color="auto"/>
      </w:divBdr>
    </w:div>
    <w:div w:id="1559318614">
      <w:bodyDiv w:val="1"/>
      <w:marLeft w:val="0"/>
      <w:marRight w:val="0"/>
      <w:marTop w:val="0"/>
      <w:marBottom w:val="0"/>
      <w:divBdr>
        <w:top w:val="none" w:sz="0" w:space="0" w:color="auto"/>
        <w:left w:val="none" w:sz="0" w:space="0" w:color="auto"/>
        <w:bottom w:val="none" w:sz="0" w:space="0" w:color="auto"/>
        <w:right w:val="none" w:sz="0" w:space="0" w:color="auto"/>
      </w:divBdr>
    </w:div>
    <w:div w:id="1560508315">
      <w:bodyDiv w:val="1"/>
      <w:marLeft w:val="0"/>
      <w:marRight w:val="0"/>
      <w:marTop w:val="0"/>
      <w:marBottom w:val="0"/>
      <w:divBdr>
        <w:top w:val="none" w:sz="0" w:space="0" w:color="auto"/>
        <w:left w:val="none" w:sz="0" w:space="0" w:color="auto"/>
        <w:bottom w:val="none" w:sz="0" w:space="0" w:color="auto"/>
        <w:right w:val="none" w:sz="0" w:space="0" w:color="auto"/>
      </w:divBdr>
    </w:div>
    <w:div w:id="1561210431">
      <w:bodyDiv w:val="1"/>
      <w:marLeft w:val="0"/>
      <w:marRight w:val="0"/>
      <w:marTop w:val="0"/>
      <w:marBottom w:val="0"/>
      <w:divBdr>
        <w:top w:val="none" w:sz="0" w:space="0" w:color="auto"/>
        <w:left w:val="none" w:sz="0" w:space="0" w:color="auto"/>
        <w:bottom w:val="none" w:sz="0" w:space="0" w:color="auto"/>
        <w:right w:val="none" w:sz="0" w:space="0" w:color="auto"/>
      </w:divBdr>
    </w:div>
    <w:div w:id="1564753760">
      <w:bodyDiv w:val="1"/>
      <w:marLeft w:val="0"/>
      <w:marRight w:val="0"/>
      <w:marTop w:val="0"/>
      <w:marBottom w:val="0"/>
      <w:divBdr>
        <w:top w:val="none" w:sz="0" w:space="0" w:color="auto"/>
        <w:left w:val="none" w:sz="0" w:space="0" w:color="auto"/>
        <w:bottom w:val="none" w:sz="0" w:space="0" w:color="auto"/>
        <w:right w:val="none" w:sz="0" w:space="0" w:color="auto"/>
      </w:divBdr>
    </w:div>
    <w:div w:id="1590459715">
      <w:bodyDiv w:val="1"/>
      <w:marLeft w:val="0"/>
      <w:marRight w:val="0"/>
      <w:marTop w:val="0"/>
      <w:marBottom w:val="0"/>
      <w:divBdr>
        <w:top w:val="none" w:sz="0" w:space="0" w:color="auto"/>
        <w:left w:val="none" w:sz="0" w:space="0" w:color="auto"/>
        <w:bottom w:val="none" w:sz="0" w:space="0" w:color="auto"/>
        <w:right w:val="none" w:sz="0" w:space="0" w:color="auto"/>
      </w:divBdr>
    </w:div>
    <w:div w:id="1596129638">
      <w:bodyDiv w:val="1"/>
      <w:marLeft w:val="0"/>
      <w:marRight w:val="0"/>
      <w:marTop w:val="0"/>
      <w:marBottom w:val="0"/>
      <w:divBdr>
        <w:top w:val="none" w:sz="0" w:space="0" w:color="auto"/>
        <w:left w:val="none" w:sz="0" w:space="0" w:color="auto"/>
        <w:bottom w:val="none" w:sz="0" w:space="0" w:color="auto"/>
        <w:right w:val="none" w:sz="0" w:space="0" w:color="auto"/>
      </w:divBdr>
    </w:div>
    <w:div w:id="1597595066">
      <w:bodyDiv w:val="1"/>
      <w:marLeft w:val="0"/>
      <w:marRight w:val="0"/>
      <w:marTop w:val="0"/>
      <w:marBottom w:val="0"/>
      <w:divBdr>
        <w:top w:val="none" w:sz="0" w:space="0" w:color="auto"/>
        <w:left w:val="none" w:sz="0" w:space="0" w:color="auto"/>
        <w:bottom w:val="none" w:sz="0" w:space="0" w:color="auto"/>
        <w:right w:val="none" w:sz="0" w:space="0" w:color="auto"/>
      </w:divBdr>
    </w:div>
    <w:div w:id="1605844045">
      <w:bodyDiv w:val="1"/>
      <w:marLeft w:val="0"/>
      <w:marRight w:val="0"/>
      <w:marTop w:val="0"/>
      <w:marBottom w:val="0"/>
      <w:divBdr>
        <w:top w:val="none" w:sz="0" w:space="0" w:color="auto"/>
        <w:left w:val="none" w:sz="0" w:space="0" w:color="auto"/>
        <w:bottom w:val="none" w:sz="0" w:space="0" w:color="auto"/>
        <w:right w:val="none" w:sz="0" w:space="0" w:color="auto"/>
      </w:divBdr>
    </w:div>
    <w:div w:id="1607957027">
      <w:bodyDiv w:val="1"/>
      <w:marLeft w:val="0"/>
      <w:marRight w:val="0"/>
      <w:marTop w:val="0"/>
      <w:marBottom w:val="0"/>
      <w:divBdr>
        <w:top w:val="none" w:sz="0" w:space="0" w:color="auto"/>
        <w:left w:val="none" w:sz="0" w:space="0" w:color="auto"/>
        <w:bottom w:val="none" w:sz="0" w:space="0" w:color="auto"/>
        <w:right w:val="none" w:sz="0" w:space="0" w:color="auto"/>
      </w:divBdr>
    </w:div>
    <w:div w:id="1611275277">
      <w:bodyDiv w:val="1"/>
      <w:marLeft w:val="0"/>
      <w:marRight w:val="0"/>
      <w:marTop w:val="0"/>
      <w:marBottom w:val="0"/>
      <w:divBdr>
        <w:top w:val="none" w:sz="0" w:space="0" w:color="auto"/>
        <w:left w:val="none" w:sz="0" w:space="0" w:color="auto"/>
        <w:bottom w:val="none" w:sz="0" w:space="0" w:color="auto"/>
        <w:right w:val="none" w:sz="0" w:space="0" w:color="auto"/>
      </w:divBdr>
    </w:div>
    <w:div w:id="1614942168">
      <w:bodyDiv w:val="1"/>
      <w:marLeft w:val="0"/>
      <w:marRight w:val="0"/>
      <w:marTop w:val="0"/>
      <w:marBottom w:val="0"/>
      <w:divBdr>
        <w:top w:val="none" w:sz="0" w:space="0" w:color="auto"/>
        <w:left w:val="none" w:sz="0" w:space="0" w:color="auto"/>
        <w:bottom w:val="none" w:sz="0" w:space="0" w:color="auto"/>
        <w:right w:val="none" w:sz="0" w:space="0" w:color="auto"/>
      </w:divBdr>
    </w:div>
    <w:div w:id="1615400004">
      <w:bodyDiv w:val="1"/>
      <w:marLeft w:val="0"/>
      <w:marRight w:val="0"/>
      <w:marTop w:val="0"/>
      <w:marBottom w:val="0"/>
      <w:divBdr>
        <w:top w:val="none" w:sz="0" w:space="0" w:color="auto"/>
        <w:left w:val="none" w:sz="0" w:space="0" w:color="auto"/>
        <w:bottom w:val="none" w:sz="0" w:space="0" w:color="auto"/>
        <w:right w:val="none" w:sz="0" w:space="0" w:color="auto"/>
      </w:divBdr>
    </w:div>
    <w:div w:id="1620068250">
      <w:bodyDiv w:val="1"/>
      <w:marLeft w:val="0"/>
      <w:marRight w:val="0"/>
      <w:marTop w:val="0"/>
      <w:marBottom w:val="0"/>
      <w:divBdr>
        <w:top w:val="none" w:sz="0" w:space="0" w:color="auto"/>
        <w:left w:val="none" w:sz="0" w:space="0" w:color="auto"/>
        <w:bottom w:val="none" w:sz="0" w:space="0" w:color="auto"/>
        <w:right w:val="none" w:sz="0" w:space="0" w:color="auto"/>
      </w:divBdr>
    </w:div>
    <w:div w:id="1622226386">
      <w:bodyDiv w:val="1"/>
      <w:marLeft w:val="0"/>
      <w:marRight w:val="0"/>
      <w:marTop w:val="0"/>
      <w:marBottom w:val="0"/>
      <w:divBdr>
        <w:top w:val="none" w:sz="0" w:space="0" w:color="auto"/>
        <w:left w:val="none" w:sz="0" w:space="0" w:color="auto"/>
        <w:bottom w:val="none" w:sz="0" w:space="0" w:color="auto"/>
        <w:right w:val="none" w:sz="0" w:space="0" w:color="auto"/>
      </w:divBdr>
    </w:div>
    <w:div w:id="1622301334">
      <w:bodyDiv w:val="1"/>
      <w:marLeft w:val="0"/>
      <w:marRight w:val="0"/>
      <w:marTop w:val="0"/>
      <w:marBottom w:val="0"/>
      <w:divBdr>
        <w:top w:val="none" w:sz="0" w:space="0" w:color="auto"/>
        <w:left w:val="none" w:sz="0" w:space="0" w:color="auto"/>
        <w:bottom w:val="none" w:sz="0" w:space="0" w:color="auto"/>
        <w:right w:val="none" w:sz="0" w:space="0" w:color="auto"/>
      </w:divBdr>
    </w:div>
    <w:div w:id="1633442077">
      <w:bodyDiv w:val="1"/>
      <w:marLeft w:val="0"/>
      <w:marRight w:val="0"/>
      <w:marTop w:val="0"/>
      <w:marBottom w:val="0"/>
      <w:divBdr>
        <w:top w:val="none" w:sz="0" w:space="0" w:color="auto"/>
        <w:left w:val="none" w:sz="0" w:space="0" w:color="auto"/>
        <w:bottom w:val="none" w:sz="0" w:space="0" w:color="auto"/>
        <w:right w:val="none" w:sz="0" w:space="0" w:color="auto"/>
      </w:divBdr>
    </w:div>
    <w:div w:id="1635714859">
      <w:bodyDiv w:val="1"/>
      <w:marLeft w:val="0"/>
      <w:marRight w:val="0"/>
      <w:marTop w:val="0"/>
      <w:marBottom w:val="0"/>
      <w:divBdr>
        <w:top w:val="none" w:sz="0" w:space="0" w:color="auto"/>
        <w:left w:val="none" w:sz="0" w:space="0" w:color="auto"/>
        <w:bottom w:val="none" w:sz="0" w:space="0" w:color="auto"/>
        <w:right w:val="none" w:sz="0" w:space="0" w:color="auto"/>
      </w:divBdr>
    </w:div>
    <w:div w:id="1645239322">
      <w:bodyDiv w:val="1"/>
      <w:marLeft w:val="0"/>
      <w:marRight w:val="0"/>
      <w:marTop w:val="0"/>
      <w:marBottom w:val="0"/>
      <w:divBdr>
        <w:top w:val="none" w:sz="0" w:space="0" w:color="auto"/>
        <w:left w:val="none" w:sz="0" w:space="0" w:color="auto"/>
        <w:bottom w:val="none" w:sz="0" w:space="0" w:color="auto"/>
        <w:right w:val="none" w:sz="0" w:space="0" w:color="auto"/>
      </w:divBdr>
    </w:div>
    <w:div w:id="1645741950">
      <w:bodyDiv w:val="1"/>
      <w:marLeft w:val="0"/>
      <w:marRight w:val="0"/>
      <w:marTop w:val="0"/>
      <w:marBottom w:val="0"/>
      <w:divBdr>
        <w:top w:val="none" w:sz="0" w:space="0" w:color="auto"/>
        <w:left w:val="none" w:sz="0" w:space="0" w:color="auto"/>
        <w:bottom w:val="none" w:sz="0" w:space="0" w:color="auto"/>
        <w:right w:val="none" w:sz="0" w:space="0" w:color="auto"/>
      </w:divBdr>
    </w:div>
    <w:div w:id="1647082722">
      <w:bodyDiv w:val="1"/>
      <w:marLeft w:val="0"/>
      <w:marRight w:val="0"/>
      <w:marTop w:val="0"/>
      <w:marBottom w:val="0"/>
      <w:divBdr>
        <w:top w:val="none" w:sz="0" w:space="0" w:color="auto"/>
        <w:left w:val="none" w:sz="0" w:space="0" w:color="auto"/>
        <w:bottom w:val="none" w:sz="0" w:space="0" w:color="auto"/>
        <w:right w:val="none" w:sz="0" w:space="0" w:color="auto"/>
      </w:divBdr>
    </w:div>
    <w:div w:id="1652784366">
      <w:bodyDiv w:val="1"/>
      <w:marLeft w:val="0"/>
      <w:marRight w:val="0"/>
      <w:marTop w:val="0"/>
      <w:marBottom w:val="0"/>
      <w:divBdr>
        <w:top w:val="none" w:sz="0" w:space="0" w:color="auto"/>
        <w:left w:val="none" w:sz="0" w:space="0" w:color="auto"/>
        <w:bottom w:val="none" w:sz="0" w:space="0" w:color="auto"/>
        <w:right w:val="none" w:sz="0" w:space="0" w:color="auto"/>
      </w:divBdr>
    </w:div>
    <w:div w:id="1659378537">
      <w:bodyDiv w:val="1"/>
      <w:marLeft w:val="0"/>
      <w:marRight w:val="0"/>
      <w:marTop w:val="0"/>
      <w:marBottom w:val="0"/>
      <w:divBdr>
        <w:top w:val="none" w:sz="0" w:space="0" w:color="auto"/>
        <w:left w:val="none" w:sz="0" w:space="0" w:color="auto"/>
        <w:bottom w:val="none" w:sz="0" w:space="0" w:color="auto"/>
        <w:right w:val="none" w:sz="0" w:space="0" w:color="auto"/>
      </w:divBdr>
    </w:div>
    <w:div w:id="1670907443">
      <w:bodyDiv w:val="1"/>
      <w:marLeft w:val="0"/>
      <w:marRight w:val="0"/>
      <w:marTop w:val="0"/>
      <w:marBottom w:val="0"/>
      <w:divBdr>
        <w:top w:val="none" w:sz="0" w:space="0" w:color="auto"/>
        <w:left w:val="none" w:sz="0" w:space="0" w:color="auto"/>
        <w:bottom w:val="none" w:sz="0" w:space="0" w:color="auto"/>
        <w:right w:val="none" w:sz="0" w:space="0" w:color="auto"/>
      </w:divBdr>
    </w:div>
    <w:div w:id="1677265027">
      <w:bodyDiv w:val="1"/>
      <w:marLeft w:val="0"/>
      <w:marRight w:val="0"/>
      <w:marTop w:val="0"/>
      <w:marBottom w:val="0"/>
      <w:divBdr>
        <w:top w:val="none" w:sz="0" w:space="0" w:color="auto"/>
        <w:left w:val="none" w:sz="0" w:space="0" w:color="auto"/>
        <w:bottom w:val="none" w:sz="0" w:space="0" w:color="auto"/>
        <w:right w:val="none" w:sz="0" w:space="0" w:color="auto"/>
      </w:divBdr>
    </w:div>
    <w:div w:id="1684044344">
      <w:bodyDiv w:val="1"/>
      <w:marLeft w:val="0"/>
      <w:marRight w:val="0"/>
      <w:marTop w:val="0"/>
      <w:marBottom w:val="0"/>
      <w:divBdr>
        <w:top w:val="none" w:sz="0" w:space="0" w:color="auto"/>
        <w:left w:val="none" w:sz="0" w:space="0" w:color="auto"/>
        <w:bottom w:val="none" w:sz="0" w:space="0" w:color="auto"/>
        <w:right w:val="none" w:sz="0" w:space="0" w:color="auto"/>
      </w:divBdr>
    </w:div>
    <w:div w:id="1686327957">
      <w:bodyDiv w:val="1"/>
      <w:marLeft w:val="0"/>
      <w:marRight w:val="0"/>
      <w:marTop w:val="0"/>
      <w:marBottom w:val="0"/>
      <w:divBdr>
        <w:top w:val="none" w:sz="0" w:space="0" w:color="auto"/>
        <w:left w:val="none" w:sz="0" w:space="0" w:color="auto"/>
        <w:bottom w:val="none" w:sz="0" w:space="0" w:color="auto"/>
        <w:right w:val="none" w:sz="0" w:space="0" w:color="auto"/>
      </w:divBdr>
    </w:div>
    <w:div w:id="1688872185">
      <w:bodyDiv w:val="1"/>
      <w:marLeft w:val="0"/>
      <w:marRight w:val="0"/>
      <w:marTop w:val="0"/>
      <w:marBottom w:val="0"/>
      <w:divBdr>
        <w:top w:val="none" w:sz="0" w:space="0" w:color="auto"/>
        <w:left w:val="none" w:sz="0" w:space="0" w:color="auto"/>
        <w:bottom w:val="none" w:sz="0" w:space="0" w:color="auto"/>
        <w:right w:val="none" w:sz="0" w:space="0" w:color="auto"/>
      </w:divBdr>
    </w:div>
    <w:div w:id="1688943592">
      <w:bodyDiv w:val="1"/>
      <w:marLeft w:val="0"/>
      <w:marRight w:val="0"/>
      <w:marTop w:val="0"/>
      <w:marBottom w:val="0"/>
      <w:divBdr>
        <w:top w:val="none" w:sz="0" w:space="0" w:color="auto"/>
        <w:left w:val="none" w:sz="0" w:space="0" w:color="auto"/>
        <w:bottom w:val="none" w:sz="0" w:space="0" w:color="auto"/>
        <w:right w:val="none" w:sz="0" w:space="0" w:color="auto"/>
      </w:divBdr>
    </w:div>
    <w:div w:id="1689260632">
      <w:bodyDiv w:val="1"/>
      <w:marLeft w:val="0"/>
      <w:marRight w:val="0"/>
      <w:marTop w:val="0"/>
      <w:marBottom w:val="0"/>
      <w:divBdr>
        <w:top w:val="none" w:sz="0" w:space="0" w:color="auto"/>
        <w:left w:val="none" w:sz="0" w:space="0" w:color="auto"/>
        <w:bottom w:val="none" w:sz="0" w:space="0" w:color="auto"/>
        <w:right w:val="none" w:sz="0" w:space="0" w:color="auto"/>
      </w:divBdr>
    </w:div>
    <w:div w:id="1692101893">
      <w:bodyDiv w:val="1"/>
      <w:marLeft w:val="0"/>
      <w:marRight w:val="0"/>
      <w:marTop w:val="0"/>
      <w:marBottom w:val="0"/>
      <w:divBdr>
        <w:top w:val="none" w:sz="0" w:space="0" w:color="auto"/>
        <w:left w:val="none" w:sz="0" w:space="0" w:color="auto"/>
        <w:bottom w:val="none" w:sz="0" w:space="0" w:color="auto"/>
        <w:right w:val="none" w:sz="0" w:space="0" w:color="auto"/>
      </w:divBdr>
    </w:div>
    <w:div w:id="1692684540">
      <w:bodyDiv w:val="1"/>
      <w:marLeft w:val="0"/>
      <w:marRight w:val="0"/>
      <w:marTop w:val="0"/>
      <w:marBottom w:val="0"/>
      <w:divBdr>
        <w:top w:val="none" w:sz="0" w:space="0" w:color="auto"/>
        <w:left w:val="none" w:sz="0" w:space="0" w:color="auto"/>
        <w:bottom w:val="none" w:sz="0" w:space="0" w:color="auto"/>
        <w:right w:val="none" w:sz="0" w:space="0" w:color="auto"/>
      </w:divBdr>
    </w:div>
    <w:div w:id="1693220588">
      <w:bodyDiv w:val="1"/>
      <w:marLeft w:val="0"/>
      <w:marRight w:val="0"/>
      <w:marTop w:val="0"/>
      <w:marBottom w:val="0"/>
      <w:divBdr>
        <w:top w:val="none" w:sz="0" w:space="0" w:color="auto"/>
        <w:left w:val="none" w:sz="0" w:space="0" w:color="auto"/>
        <w:bottom w:val="none" w:sz="0" w:space="0" w:color="auto"/>
        <w:right w:val="none" w:sz="0" w:space="0" w:color="auto"/>
      </w:divBdr>
    </w:div>
    <w:div w:id="1694575344">
      <w:bodyDiv w:val="1"/>
      <w:marLeft w:val="0"/>
      <w:marRight w:val="0"/>
      <w:marTop w:val="0"/>
      <w:marBottom w:val="0"/>
      <w:divBdr>
        <w:top w:val="none" w:sz="0" w:space="0" w:color="auto"/>
        <w:left w:val="none" w:sz="0" w:space="0" w:color="auto"/>
        <w:bottom w:val="none" w:sz="0" w:space="0" w:color="auto"/>
        <w:right w:val="none" w:sz="0" w:space="0" w:color="auto"/>
      </w:divBdr>
    </w:div>
    <w:div w:id="1700667668">
      <w:bodyDiv w:val="1"/>
      <w:marLeft w:val="0"/>
      <w:marRight w:val="0"/>
      <w:marTop w:val="0"/>
      <w:marBottom w:val="0"/>
      <w:divBdr>
        <w:top w:val="none" w:sz="0" w:space="0" w:color="auto"/>
        <w:left w:val="none" w:sz="0" w:space="0" w:color="auto"/>
        <w:bottom w:val="none" w:sz="0" w:space="0" w:color="auto"/>
        <w:right w:val="none" w:sz="0" w:space="0" w:color="auto"/>
      </w:divBdr>
    </w:div>
    <w:div w:id="1703244483">
      <w:bodyDiv w:val="1"/>
      <w:marLeft w:val="0"/>
      <w:marRight w:val="0"/>
      <w:marTop w:val="0"/>
      <w:marBottom w:val="0"/>
      <w:divBdr>
        <w:top w:val="none" w:sz="0" w:space="0" w:color="auto"/>
        <w:left w:val="none" w:sz="0" w:space="0" w:color="auto"/>
        <w:bottom w:val="none" w:sz="0" w:space="0" w:color="auto"/>
        <w:right w:val="none" w:sz="0" w:space="0" w:color="auto"/>
      </w:divBdr>
    </w:div>
    <w:div w:id="1704599097">
      <w:bodyDiv w:val="1"/>
      <w:marLeft w:val="0"/>
      <w:marRight w:val="0"/>
      <w:marTop w:val="0"/>
      <w:marBottom w:val="0"/>
      <w:divBdr>
        <w:top w:val="none" w:sz="0" w:space="0" w:color="auto"/>
        <w:left w:val="none" w:sz="0" w:space="0" w:color="auto"/>
        <w:bottom w:val="none" w:sz="0" w:space="0" w:color="auto"/>
        <w:right w:val="none" w:sz="0" w:space="0" w:color="auto"/>
      </w:divBdr>
    </w:div>
    <w:div w:id="1707751377">
      <w:bodyDiv w:val="1"/>
      <w:marLeft w:val="0"/>
      <w:marRight w:val="0"/>
      <w:marTop w:val="0"/>
      <w:marBottom w:val="0"/>
      <w:divBdr>
        <w:top w:val="none" w:sz="0" w:space="0" w:color="auto"/>
        <w:left w:val="none" w:sz="0" w:space="0" w:color="auto"/>
        <w:bottom w:val="none" w:sz="0" w:space="0" w:color="auto"/>
        <w:right w:val="none" w:sz="0" w:space="0" w:color="auto"/>
      </w:divBdr>
    </w:div>
    <w:div w:id="1715540943">
      <w:bodyDiv w:val="1"/>
      <w:marLeft w:val="0"/>
      <w:marRight w:val="0"/>
      <w:marTop w:val="0"/>
      <w:marBottom w:val="0"/>
      <w:divBdr>
        <w:top w:val="none" w:sz="0" w:space="0" w:color="auto"/>
        <w:left w:val="none" w:sz="0" w:space="0" w:color="auto"/>
        <w:bottom w:val="none" w:sz="0" w:space="0" w:color="auto"/>
        <w:right w:val="none" w:sz="0" w:space="0" w:color="auto"/>
      </w:divBdr>
    </w:div>
    <w:div w:id="1716007567">
      <w:bodyDiv w:val="1"/>
      <w:marLeft w:val="0"/>
      <w:marRight w:val="0"/>
      <w:marTop w:val="0"/>
      <w:marBottom w:val="0"/>
      <w:divBdr>
        <w:top w:val="none" w:sz="0" w:space="0" w:color="auto"/>
        <w:left w:val="none" w:sz="0" w:space="0" w:color="auto"/>
        <w:bottom w:val="none" w:sz="0" w:space="0" w:color="auto"/>
        <w:right w:val="none" w:sz="0" w:space="0" w:color="auto"/>
      </w:divBdr>
    </w:div>
    <w:div w:id="1718823122">
      <w:bodyDiv w:val="1"/>
      <w:marLeft w:val="0"/>
      <w:marRight w:val="0"/>
      <w:marTop w:val="0"/>
      <w:marBottom w:val="0"/>
      <w:divBdr>
        <w:top w:val="none" w:sz="0" w:space="0" w:color="auto"/>
        <w:left w:val="none" w:sz="0" w:space="0" w:color="auto"/>
        <w:bottom w:val="none" w:sz="0" w:space="0" w:color="auto"/>
        <w:right w:val="none" w:sz="0" w:space="0" w:color="auto"/>
      </w:divBdr>
    </w:div>
    <w:div w:id="1722821065">
      <w:bodyDiv w:val="1"/>
      <w:marLeft w:val="0"/>
      <w:marRight w:val="0"/>
      <w:marTop w:val="0"/>
      <w:marBottom w:val="0"/>
      <w:divBdr>
        <w:top w:val="none" w:sz="0" w:space="0" w:color="auto"/>
        <w:left w:val="none" w:sz="0" w:space="0" w:color="auto"/>
        <w:bottom w:val="none" w:sz="0" w:space="0" w:color="auto"/>
        <w:right w:val="none" w:sz="0" w:space="0" w:color="auto"/>
      </w:divBdr>
    </w:div>
    <w:div w:id="1722945050">
      <w:bodyDiv w:val="1"/>
      <w:marLeft w:val="0"/>
      <w:marRight w:val="0"/>
      <w:marTop w:val="0"/>
      <w:marBottom w:val="0"/>
      <w:divBdr>
        <w:top w:val="none" w:sz="0" w:space="0" w:color="auto"/>
        <w:left w:val="none" w:sz="0" w:space="0" w:color="auto"/>
        <w:bottom w:val="none" w:sz="0" w:space="0" w:color="auto"/>
        <w:right w:val="none" w:sz="0" w:space="0" w:color="auto"/>
      </w:divBdr>
    </w:div>
    <w:div w:id="1723093323">
      <w:bodyDiv w:val="1"/>
      <w:marLeft w:val="0"/>
      <w:marRight w:val="0"/>
      <w:marTop w:val="0"/>
      <w:marBottom w:val="0"/>
      <w:divBdr>
        <w:top w:val="none" w:sz="0" w:space="0" w:color="auto"/>
        <w:left w:val="none" w:sz="0" w:space="0" w:color="auto"/>
        <w:bottom w:val="none" w:sz="0" w:space="0" w:color="auto"/>
        <w:right w:val="none" w:sz="0" w:space="0" w:color="auto"/>
      </w:divBdr>
    </w:div>
    <w:div w:id="1732997926">
      <w:bodyDiv w:val="1"/>
      <w:marLeft w:val="0"/>
      <w:marRight w:val="0"/>
      <w:marTop w:val="0"/>
      <w:marBottom w:val="0"/>
      <w:divBdr>
        <w:top w:val="none" w:sz="0" w:space="0" w:color="auto"/>
        <w:left w:val="none" w:sz="0" w:space="0" w:color="auto"/>
        <w:bottom w:val="none" w:sz="0" w:space="0" w:color="auto"/>
        <w:right w:val="none" w:sz="0" w:space="0" w:color="auto"/>
      </w:divBdr>
    </w:div>
    <w:div w:id="1733577257">
      <w:bodyDiv w:val="1"/>
      <w:marLeft w:val="0"/>
      <w:marRight w:val="0"/>
      <w:marTop w:val="0"/>
      <w:marBottom w:val="0"/>
      <w:divBdr>
        <w:top w:val="none" w:sz="0" w:space="0" w:color="auto"/>
        <w:left w:val="none" w:sz="0" w:space="0" w:color="auto"/>
        <w:bottom w:val="none" w:sz="0" w:space="0" w:color="auto"/>
        <w:right w:val="none" w:sz="0" w:space="0" w:color="auto"/>
      </w:divBdr>
    </w:div>
    <w:div w:id="1735665966">
      <w:bodyDiv w:val="1"/>
      <w:marLeft w:val="0"/>
      <w:marRight w:val="0"/>
      <w:marTop w:val="0"/>
      <w:marBottom w:val="0"/>
      <w:divBdr>
        <w:top w:val="none" w:sz="0" w:space="0" w:color="auto"/>
        <w:left w:val="none" w:sz="0" w:space="0" w:color="auto"/>
        <w:bottom w:val="none" w:sz="0" w:space="0" w:color="auto"/>
        <w:right w:val="none" w:sz="0" w:space="0" w:color="auto"/>
      </w:divBdr>
    </w:div>
    <w:div w:id="1736780321">
      <w:bodyDiv w:val="1"/>
      <w:marLeft w:val="0"/>
      <w:marRight w:val="0"/>
      <w:marTop w:val="0"/>
      <w:marBottom w:val="0"/>
      <w:divBdr>
        <w:top w:val="none" w:sz="0" w:space="0" w:color="auto"/>
        <w:left w:val="none" w:sz="0" w:space="0" w:color="auto"/>
        <w:bottom w:val="none" w:sz="0" w:space="0" w:color="auto"/>
        <w:right w:val="none" w:sz="0" w:space="0" w:color="auto"/>
      </w:divBdr>
    </w:div>
    <w:div w:id="1736781920">
      <w:bodyDiv w:val="1"/>
      <w:marLeft w:val="0"/>
      <w:marRight w:val="0"/>
      <w:marTop w:val="0"/>
      <w:marBottom w:val="0"/>
      <w:divBdr>
        <w:top w:val="none" w:sz="0" w:space="0" w:color="auto"/>
        <w:left w:val="none" w:sz="0" w:space="0" w:color="auto"/>
        <w:bottom w:val="none" w:sz="0" w:space="0" w:color="auto"/>
        <w:right w:val="none" w:sz="0" w:space="0" w:color="auto"/>
      </w:divBdr>
    </w:div>
    <w:div w:id="1738821874">
      <w:bodyDiv w:val="1"/>
      <w:marLeft w:val="0"/>
      <w:marRight w:val="0"/>
      <w:marTop w:val="0"/>
      <w:marBottom w:val="0"/>
      <w:divBdr>
        <w:top w:val="none" w:sz="0" w:space="0" w:color="auto"/>
        <w:left w:val="none" w:sz="0" w:space="0" w:color="auto"/>
        <w:bottom w:val="none" w:sz="0" w:space="0" w:color="auto"/>
        <w:right w:val="none" w:sz="0" w:space="0" w:color="auto"/>
      </w:divBdr>
    </w:div>
    <w:div w:id="1741245779">
      <w:bodyDiv w:val="1"/>
      <w:marLeft w:val="0"/>
      <w:marRight w:val="0"/>
      <w:marTop w:val="0"/>
      <w:marBottom w:val="0"/>
      <w:divBdr>
        <w:top w:val="none" w:sz="0" w:space="0" w:color="auto"/>
        <w:left w:val="none" w:sz="0" w:space="0" w:color="auto"/>
        <w:bottom w:val="none" w:sz="0" w:space="0" w:color="auto"/>
        <w:right w:val="none" w:sz="0" w:space="0" w:color="auto"/>
      </w:divBdr>
    </w:div>
    <w:div w:id="1741515550">
      <w:bodyDiv w:val="1"/>
      <w:marLeft w:val="0"/>
      <w:marRight w:val="0"/>
      <w:marTop w:val="0"/>
      <w:marBottom w:val="0"/>
      <w:divBdr>
        <w:top w:val="none" w:sz="0" w:space="0" w:color="auto"/>
        <w:left w:val="none" w:sz="0" w:space="0" w:color="auto"/>
        <w:bottom w:val="none" w:sz="0" w:space="0" w:color="auto"/>
        <w:right w:val="none" w:sz="0" w:space="0" w:color="auto"/>
      </w:divBdr>
    </w:div>
    <w:div w:id="1743944770">
      <w:bodyDiv w:val="1"/>
      <w:marLeft w:val="0"/>
      <w:marRight w:val="0"/>
      <w:marTop w:val="0"/>
      <w:marBottom w:val="0"/>
      <w:divBdr>
        <w:top w:val="none" w:sz="0" w:space="0" w:color="auto"/>
        <w:left w:val="none" w:sz="0" w:space="0" w:color="auto"/>
        <w:bottom w:val="none" w:sz="0" w:space="0" w:color="auto"/>
        <w:right w:val="none" w:sz="0" w:space="0" w:color="auto"/>
      </w:divBdr>
    </w:div>
    <w:div w:id="1748071069">
      <w:bodyDiv w:val="1"/>
      <w:marLeft w:val="0"/>
      <w:marRight w:val="0"/>
      <w:marTop w:val="0"/>
      <w:marBottom w:val="0"/>
      <w:divBdr>
        <w:top w:val="none" w:sz="0" w:space="0" w:color="auto"/>
        <w:left w:val="none" w:sz="0" w:space="0" w:color="auto"/>
        <w:bottom w:val="none" w:sz="0" w:space="0" w:color="auto"/>
        <w:right w:val="none" w:sz="0" w:space="0" w:color="auto"/>
      </w:divBdr>
    </w:div>
    <w:div w:id="1748841030">
      <w:bodyDiv w:val="1"/>
      <w:marLeft w:val="0"/>
      <w:marRight w:val="0"/>
      <w:marTop w:val="0"/>
      <w:marBottom w:val="0"/>
      <w:divBdr>
        <w:top w:val="none" w:sz="0" w:space="0" w:color="auto"/>
        <w:left w:val="none" w:sz="0" w:space="0" w:color="auto"/>
        <w:bottom w:val="none" w:sz="0" w:space="0" w:color="auto"/>
        <w:right w:val="none" w:sz="0" w:space="0" w:color="auto"/>
      </w:divBdr>
    </w:div>
    <w:div w:id="1751852486">
      <w:bodyDiv w:val="1"/>
      <w:marLeft w:val="0"/>
      <w:marRight w:val="0"/>
      <w:marTop w:val="0"/>
      <w:marBottom w:val="0"/>
      <w:divBdr>
        <w:top w:val="none" w:sz="0" w:space="0" w:color="auto"/>
        <w:left w:val="none" w:sz="0" w:space="0" w:color="auto"/>
        <w:bottom w:val="none" w:sz="0" w:space="0" w:color="auto"/>
        <w:right w:val="none" w:sz="0" w:space="0" w:color="auto"/>
      </w:divBdr>
    </w:div>
    <w:div w:id="1758672862">
      <w:bodyDiv w:val="1"/>
      <w:marLeft w:val="0"/>
      <w:marRight w:val="0"/>
      <w:marTop w:val="0"/>
      <w:marBottom w:val="0"/>
      <w:divBdr>
        <w:top w:val="none" w:sz="0" w:space="0" w:color="auto"/>
        <w:left w:val="none" w:sz="0" w:space="0" w:color="auto"/>
        <w:bottom w:val="none" w:sz="0" w:space="0" w:color="auto"/>
        <w:right w:val="none" w:sz="0" w:space="0" w:color="auto"/>
      </w:divBdr>
    </w:div>
    <w:div w:id="1761178133">
      <w:bodyDiv w:val="1"/>
      <w:marLeft w:val="0"/>
      <w:marRight w:val="0"/>
      <w:marTop w:val="0"/>
      <w:marBottom w:val="0"/>
      <w:divBdr>
        <w:top w:val="none" w:sz="0" w:space="0" w:color="auto"/>
        <w:left w:val="none" w:sz="0" w:space="0" w:color="auto"/>
        <w:bottom w:val="none" w:sz="0" w:space="0" w:color="auto"/>
        <w:right w:val="none" w:sz="0" w:space="0" w:color="auto"/>
      </w:divBdr>
    </w:div>
    <w:div w:id="1761753620">
      <w:bodyDiv w:val="1"/>
      <w:marLeft w:val="0"/>
      <w:marRight w:val="0"/>
      <w:marTop w:val="0"/>
      <w:marBottom w:val="0"/>
      <w:divBdr>
        <w:top w:val="none" w:sz="0" w:space="0" w:color="auto"/>
        <w:left w:val="none" w:sz="0" w:space="0" w:color="auto"/>
        <w:bottom w:val="none" w:sz="0" w:space="0" w:color="auto"/>
        <w:right w:val="none" w:sz="0" w:space="0" w:color="auto"/>
      </w:divBdr>
    </w:div>
    <w:div w:id="1762869667">
      <w:bodyDiv w:val="1"/>
      <w:marLeft w:val="0"/>
      <w:marRight w:val="0"/>
      <w:marTop w:val="0"/>
      <w:marBottom w:val="0"/>
      <w:divBdr>
        <w:top w:val="none" w:sz="0" w:space="0" w:color="auto"/>
        <w:left w:val="none" w:sz="0" w:space="0" w:color="auto"/>
        <w:bottom w:val="none" w:sz="0" w:space="0" w:color="auto"/>
        <w:right w:val="none" w:sz="0" w:space="0" w:color="auto"/>
      </w:divBdr>
    </w:div>
    <w:div w:id="1769889463">
      <w:bodyDiv w:val="1"/>
      <w:marLeft w:val="0"/>
      <w:marRight w:val="0"/>
      <w:marTop w:val="0"/>
      <w:marBottom w:val="0"/>
      <w:divBdr>
        <w:top w:val="none" w:sz="0" w:space="0" w:color="auto"/>
        <w:left w:val="none" w:sz="0" w:space="0" w:color="auto"/>
        <w:bottom w:val="none" w:sz="0" w:space="0" w:color="auto"/>
        <w:right w:val="none" w:sz="0" w:space="0" w:color="auto"/>
      </w:divBdr>
    </w:div>
    <w:div w:id="1772435264">
      <w:bodyDiv w:val="1"/>
      <w:marLeft w:val="0"/>
      <w:marRight w:val="0"/>
      <w:marTop w:val="0"/>
      <w:marBottom w:val="0"/>
      <w:divBdr>
        <w:top w:val="none" w:sz="0" w:space="0" w:color="auto"/>
        <w:left w:val="none" w:sz="0" w:space="0" w:color="auto"/>
        <w:bottom w:val="none" w:sz="0" w:space="0" w:color="auto"/>
        <w:right w:val="none" w:sz="0" w:space="0" w:color="auto"/>
      </w:divBdr>
    </w:div>
    <w:div w:id="1772583520">
      <w:bodyDiv w:val="1"/>
      <w:marLeft w:val="0"/>
      <w:marRight w:val="0"/>
      <w:marTop w:val="0"/>
      <w:marBottom w:val="0"/>
      <w:divBdr>
        <w:top w:val="none" w:sz="0" w:space="0" w:color="auto"/>
        <w:left w:val="none" w:sz="0" w:space="0" w:color="auto"/>
        <w:bottom w:val="none" w:sz="0" w:space="0" w:color="auto"/>
        <w:right w:val="none" w:sz="0" w:space="0" w:color="auto"/>
      </w:divBdr>
    </w:div>
    <w:div w:id="1774326254">
      <w:bodyDiv w:val="1"/>
      <w:marLeft w:val="0"/>
      <w:marRight w:val="0"/>
      <w:marTop w:val="0"/>
      <w:marBottom w:val="0"/>
      <w:divBdr>
        <w:top w:val="none" w:sz="0" w:space="0" w:color="auto"/>
        <w:left w:val="none" w:sz="0" w:space="0" w:color="auto"/>
        <w:bottom w:val="none" w:sz="0" w:space="0" w:color="auto"/>
        <w:right w:val="none" w:sz="0" w:space="0" w:color="auto"/>
      </w:divBdr>
    </w:div>
    <w:div w:id="1774401039">
      <w:bodyDiv w:val="1"/>
      <w:marLeft w:val="0"/>
      <w:marRight w:val="0"/>
      <w:marTop w:val="0"/>
      <w:marBottom w:val="0"/>
      <w:divBdr>
        <w:top w:val="none" w:sz="0" w:space="0" w:color="auto"/>
        <w:left w:val="none" w:sz="0" w:space="0" w:color="auto"/>
        <w:bottom w:val="none" w:sz="0" w:space="0" w:color="auto"/>
        <w:right w:val="none" w:sz="0" w:space="0" w:color="auto"/>
      </w:divBdr>
    </w:div>
    <w:div w:id="1779065516">
      <w:bodyDiv w:val="1"/>
      <w:marLeft w:val="0"/>
      <w:marRight w:val="0"/>
      <w:marTop w:val="0"/>
      <w:marBottom w:val="0"/>
      <w:divBdr>
        <w:top w:val="none" w:sz="0" w:space="0" w:color="auto"/>
        <w:left w:val="none" w:sz="0" w:space="0" w:color="auto"/>
        <w:bottom w:val="none" w:sz="0" w:space="0" w:color="auto"/>
        <w:right w:val="none" w:sz="0" w:space="0" w:color="auto"/>
      </w:divBdr>
    </w:div>
    <w:div w:id="1780373329">
      <w:bodyDiv w:val="1"/>
      <w:marLeft w:val="0"/>
      <w:marRight w:val="0"/>
      <w:marTop w:val="0"/>
      <w:marBottom w:val="0"/>
      <w:divBdr>
        <w:top w:val="none" w:sz="0" w:space="0" w:color="auto"/>
        <w:left w:val="none" w:sz="0" w:space="0" w:color="auto"/>
        <w:bottom w:val="none" w:sz="0" w:space="0" w:color="auto"/>
        <w:right w:val="none" w:sz="0" w:space="0" w:color="auto"/>
      </w:divBdr>
    </w:div>
    <w:div w:id="1782338207">
      <w:bodyDiv w:val="1"/>
      <w:marLeft w:val="0"/>
      <w:marRight w:val="0"/>
      <w:marTop w:val="0"/>
      <w:marBottom w:val="0"/>
      <w:divBdr>
        <w:top w:val="none" w:sz="0" w:space="0" w:color="auto"/>
        <w:left w:val="none" w:sz="0" w:space="0" w:color="auto"/>
        <w:bottom w:val="none" w:sz="0" w:space="0" w:color="auto"/>
        <w:right w:val="none" w:sz="0" w:space="0" w:color="auto"/>
      </w:divBdr>
    </w:div>
    <w:div w:id="1784767018">
      <w:bodyDiv w:val="1"/>
      <w:marLeft w:val="0"/>
      <w:marRight w:val="0"/>
      <w:marTop w:val="0"/>
      <w:marBottom w:val="0"/>
      <w:divBdr>
        <w:top w:val="none" w:sz="0" w:space="0" w:color="auto"/>
        <w:left w:val="none" w:sz="0" w:space="0" w:color="auto"/>
        <w:bottom w:val="none" w:sz="0" w:space="0" w:color="auto"/>
        <w:right w:val="none" w:sz="0" w:space="0" w:color="auto"/>
      </w:divBdr>
    </w:div>
    <w:div w:id="1785614368">
      <w:bodyDiv w:val="1"/>
      <w:marLeft w:val="0"/>
      <w:marRight w:val="0"/>
      <w:marTop w:val="0"/>
      <w:marBottom w:val="0"/>
      <w:divBdr>
        <w:top w:val="none" w:sz="0" w:space="0" w:color="auto"/>
        <w:left w:val="none" w:sz="0" w:space="0" w:color="auto"/>
        <w:bottom w:val="none" w:sz="0" w:space="0" w:color="auto"/>
        <w:right w:val="none" w:sz="0" w:space="0" w:color="auto"/>
      </w:divBdr>
    </w:div>
    <w:div w:id="1791052530">
      <w:bodyDiv w:val="1"/>
      <w:marLeft w:val="0"/>
      <w:marRight w:val="0"/>
      <w:marTop w:val="0"/>
      <w:marBottom w:val="0"/>
      <w:divBdr>
        <w:top w:val="none" w:sz="0" w:space="0" w:color="auto"/>
        <w:left w:val="none" w:sz="0" w:space="0" w:color="auto"/>
        <w:bottom w:val="none" w:sz="0" w:space="0" w:color="auto"/>
        <w:right w:val="none" w:sz="0" w:space="0" w:color="auto"/>
      </w:divBdr>
    </w:div>
    <w:div w:id="1791705225">
      <w:bodyDiv w:val="1"/>
      <w:marLeft w:val="0"/>
      <w:marRight w:val="0"/>
      <w:marTop w:val="0"/>
      <w:marBottom w:val="0"/>
      <w:divBdr>
        <w:top w:val="none" w:sz="0" w:space="0" w:color="auto"/>
        <w:left w:val="none" w:sz="0" w:space="0" w:color="auto"/>
        <w:bottom w:val="none" w:sz="0" w:space="0" w:color="auto"/>
        <w:right w:val="none" w:sz="0" w:space="0" w:color="auto"/>
      </w:divBdr>
    </w:div>
    <w:div w:id="1795714950">
      <w:bodyDiv w:val="1"/>
      <w:marLeft w:val="0"/>
      <w:marRight w:val="0"/>
      <w:marTop w:val="0"/>
      <w:marBottom w:val="0"/>
      <w:divBdr>
        <w:top w:val="none" w:sz="0" w:space="0" w:color="auto"/>
        <w:left w:val="none" w:sz="0" w:space="0" w:color="auto"/>
        <w:bottom w:val="none" w:sz="0" w:space="0" w:color="auto"/>
        <w:right w:val="none" w:sz="0" w:space="0" w:color="auto"/>
      </w:divBdr>
    </w:div>
    <w:div w:id="1799225969">
      <w:bodyDiv w:val="1"/>
      <w:marLeft w:val="0"/>
      <w:marRight w:val="0"/>
      <w:marTop w:val="0"/>
      <w:marBottom w:val="0"/>
      <w:divBdr>
        <w:top w:val="none" w:sz="0" w:space="0" w:color="auto"/>
        <w:left w:val="none" w:sz="0" w:space="0" w:color="auto"/>
        <w:bottom w:val="none" w:sz="0" w:space="0" w:color="auto"/>
        <w:right w:val="none" w:sz="0" w:space="0" w:color="auto"/>
      </w:divBdr>
    </w:div>
    <w:div w:id="1806042622">
      <w:bodyDiv w:val="1"/>
      <w:marLeft w:val="0"/>
      <w:marRight w:val="0"/>
      <w:marTop w:val="0"/>
      <w:marBottom w:val="0"/>
      <w:divBdr>
        <w:top w:val="none" w:sz="0" w:space="0" w:color="auto"/>
        <w:left w:val="none" w:sz="0" w:space="0" w:color="auto"/>
        <w:bottom w:val="none" w:sz="0" w:space="0" w:color="auto"/>
        <w:right w:val="none" w:sz="0" w:space="0" w:color="auto"/>
      </w:divBdr>
    </w:div>
    <w:div w:id="1814366377">
      <w:bodyDiv w:val="1"/>
      <w:marLeft w:val="0"/>
      <w:marRight w:val="0"/>
      <w:marTop w:val="0"/>
      <w:marBottom w:val="0"/>
      <w:divBdr>
        <w:top w:val="none" w:sz="0" w:space="0" w:color="auto"/>
        <w:left w:val="none" w:sz="0" w:space="0" w:color="auto"/>
        <w:bottom w:val="none" w:sz="0" w:space="0" w:color="auto"/>
        <w:right w:val="none" w:sz="0" w:space="0" w:color="auto"/>
      </w:divBdr>
    </w:div>
    <w:div w:id="1816801011">
      <w:bodyDiv w:val="1"/>
      <w:marLeft w:val="0"/>
      <w:marRight w:val="0"/>
      <w:marTop w:val="0"/>
      <w:marBottom w:val="0"/>
      <w:divBdr>
        <w:top w:val="none" w:sz="0" w:space="0" w:color="auto"/>
        <w:left w:val="none" w:sz="0" w:space="0" w:color="auto"/>
        <w:bottom w:val="none" w:sz="0" w:space="0" w:color="auto"/>
        <w:right w:val="none" w:sz="0" w:space="0" w:color="auto"/>
      </w:divBdr>
    </w:div>
    <w:div w:id="1818304805">
      <w:bodyDiv w:val="1"/>
      <w:marLeft w:val="0"/>
      <w:marRight w:val="0"/>
      <w:marTop w:val="0"/>
      <w:marBottom w:val="0"/>
      <w:divBdr>
        <w:top w:val="none" w:sz="0" w:space="0" w:color="auto"/>
        <w:left w:val="none" w:sz="0" w:space="0" w:color="auto"/>
        <w:bottom w:val="none" w:sz="0" w:space="0" w:color="auto"/>
        <w:right w:val="none" w:sz="0" w:space="0" w:color="auto"/>
      </w:divBdr>
    </w:div>
    <w:div w:id="1819345564">
      <w:bodyDiv w:val="1"/>
      <w:marLeft w:val="0"/>
      <w:marRight w:val="0"/>
      <w:marTop w:val="0"/>
      <w:marBottom w:val="0"/>
      <w:divBdr>
        <w:top w:val="none" w:sz="0" w:space="0" w:color="auto"/>
        <w:left w:val="none" w:sz="0" w:space="0" w:color="auto"/>
        <w:bottom w:val="none" w:sz="0" w:space="0" w:color="auto"/>
        <w:right w:val="none" w:sz="0" w:space="0" w:color="auto"/>
      </w:divBdr>
    </w:div>
    <w:div w:id="1819952166">
      <w:bodyDiv w:val="1"/>
      <w:marLeft w:val="0"/>
      <w:marRight w:val="0"/>
      <w:marTop w:val="0"/>
      <w:marBottom w:val="0"/>
      <w:divBdr>
        <w:top w:val="none" w:sz="0" w:space="0" w:color="auto"/>
        <w:left w:val="none" w:sz="0" w:space="0" w:color="auto"/>
        <w:bottom w:val="none" w:sz="0" w:space="0" w:color="auto"/>
        <w:right w:val="none" w:sz="0" w:space="0" w:color="auto"/>
      </w:divBdr>
    </w:div>
    <w:div w:id="1820422608">
      <w:bodyDiv w:val="1"/>
      <w:marLeft w:val="0"/>
      <w:marRight w:val="0"/>
      <w:marTop w:val="0"/>
      <w:marBottom w:val="0"/>
      <w:divBdr>
        <w:top w:val="none" w:sz="0" w:space="0" w:color="auto"/>
        <w:left w:val="none" w:sz="0" w:space="0" w:color="auto"/>
        <w:bottom w:val="none" w:sz="0" w:space="0" w:color="auto"/>
        <w:right w:val="none" w:sz="0" w:space="0" w:color="auto"/>
      </w:divBdr>
    </w:div>
    <w:div w:id="1825928822">
      <w:bodyDiv w:val="1"/>
      <w:marLeft w:val="0"/>
      <w:marRight w:val="0"/>
      <w:marTop w:val="0"/>
      <w:marBottom w:val="0"/>
      <w:divBdr>
        <w:top w:val="none" w:sz="0" w:space="0" w:color="auto"/>
        <w:left w:val="none" w:sz="0" w:space="0" w:color="auto"/>
        <w:bottom w:val="none" w:sz="0" w:space="0" w:color="auto"/>
        <w:right w:val="none" w:sz="0" w:space="0" w:color="auto"/>
      </w:divBdr>
    </w:div>
    <w:div w:id="1826820900">
      <w:bodyDiv w:val="1"/>
      <w:marLeft w:val="0"/>
      <w:marRight w:val="0"/>
      <w:marTop w:val="0"/>
      <w:marBottom w:val="0"/>
      <w:divBdr>
        <w:top w:val="none" w:sz="0" w:space="0" w:color="auto"/>
        <w:left w:val="none" w:sz="0" w:space="0" w:color="auto"/>
        <w:bottom w:val="none" w:sz="0" w:space="0" w:color="auto"/>
        <w:right w:val="none" w:sz="0" w:space="0" w:color="auto"/>
      </w:divBdr>
    </w:div>
    <w:div w:id="1827938005">
      <w:bodyDiv w:val="1"/>
      <w:marLeft w:val="0"/>
      <w:marRight w:val="0"/>
      <w:marTop w:val="0"/>
      <w:marBottom w:val="0"/>
      <w:divBdr>
        <w:top w:val="none" w:sz="0" w:space="0" w:color="auto"/>
        <w:left w:val="none" w:sz="0" w:space="0" w:color="auto"/>
        <w:bottom w:val="none" w:sz="0" w:space="0" w:color="auto"/>
        <w:right w:val="none" w:sz="0" w:space="0" w:color="auto"/>
      </w:divBdr>
    </w:div>
    <w:div w:id="1829054949">
      <w:bodyDiv w:val="1"/>
      <w:marLeft w:val="0"/>
      <w:marRight w:val="0"/>
      <w:marTop w:val="0"/>
      <w:marBottom w:val="0"/>
      <w:divBdr>
        <w:top w:val="none" w:sz="0" w:space="0" w:color="auto"/>
        <w:left w:val="none" w:sz="0" w:space="0" w:color="auto"/>
        <w:bottom w:val="none" w:sz="0" w:space="0" w:color="auto"/>
        <w:right w:val="none" w:sz="0" w:space="0" w:color="auto"/>
      </w:divBdr>
    </w:div>
    <w:div w:id="1831167307">
      <w:bodyDiv w:val="1"/>
      <w:marLeft w:val="0"/>
      <w:marRight w:val="0"/>
      <w:marTop w:val="0"/>
      <w:marBottom w:val="0"/>
      <w:divBdr>
        <w:top w:val="none" w:sz="0" w:space="0" w:color="auto"/>
        <w:left w:val="none" w:sz="0" w:space="0" w:color="auto"/>
        <w:bottom w:val="none" w:sz="0" w:space="0" w:color="auto"/>
        <w:right w:val="none" w:sz="0" w:space="0" w:color="auto"/>
      </w:divBdr>
    </w:div>
    <w:div w:id="1841040461">
      <w:bodyDiv w:val="1"/>
      <w:marLeft w:val="0"/>
      <w:marRight w:val="0"/>
      <w:marTop w:val="0"/>
      <w:marBottom w:val="0"/>
      <w:divBdr>
        <w:top w:val="none" w:sz="0" w:space="0" w:color="auto"/>
        <w:left w:val="none" w:sz="0" w:space="0" w:color="auto"/>
        <w:bottom w:val="none" w:sz="0" w:space="0" w:color="auto"/>
        <w:right w:val="none" w:sz="0" w:space="0" w:color="auto"/>
      </w:divBdr>
    </w:div>
    <w:div w:id="1845853195">
      <w:bodyDiv w:val="1"/>
      <w:marLeft w:val="0"/>
      <w:marRight w:val="0"/>
      <w:marTop w:val="0"/>
      <w:marBottom w:val="0"/>
      <w:divBdr>
        <w:top w:val="none" w:sz="0" w:space="0" w:color="auto"/>
        <w:left w:val="none" w:sz="0" w:space="0" w:color="auto"/>
        <w:bottom w:val="none" w:sz="0" w:space="0" w:color="auto"/>
        <w:right w:val="none" w:sz="0" w:space="0" w:color="auto"/>
      </w:divBdr>
    </w:div>
    <w:div w:id="1851140652">
      <w:bodyDiv w:val="1"/>
      <w:marLeft w:val="0"/>
      <w:marRight w:val="0"/>
      <w:marTop w:val="0"/>
      <w:marBottom w:val="0"/>
      <w:divBdr>
        <w:top w:val="none" w:sz="0" w:space="0" w:color="auto"/>
        <w:left w:val="none" w:sz="0" w:space="0" w:color="auto"/>
        <w:bottom w:val="none" w:sz="0" w:space="0" w:color="auto"/>
        <w:right w:val="none" w:sz="0" w:space="0" w:color="auto"/>
      </w:divBdr>
    </w:div>
    <w:div w:id="1862161750">
      <w:bodyDiv w:val="1"/>
      <w:marLeft w:val="0"/>
      <w:marRight w:val="0"/>
      <w:marTop w:val="0"/>
      <w:marBottom w:val="0"/>
      <w:divBdr>
        <w:top w:val="none" w:sz="0" w:space="0" w:color="auto"/>
        <w:left w:val="none" w:sz="0" w:space="0" w:color="auto"/>
        <w:bottom w:val="none" w:sz="0" w:space="0" w:color="auto"/>
        <w:right w:val="none" w:sz="0" w:space="0" w:color="auto"/>
      </w:divBdr>
    </w:div>
    <w:div w:id="1872107616">
      <w:bodyDiv w:val="1"/>
      <w:marLeft w:val="0"/>
      <w:marRight w:val="0"/>
      <w:marTop w:val="0"/>
      <w:marBottom w:val="0"/>
      <w:divBdr>
        <w:top w:val="none" w:sz="0" w:space="0" w:color="auto"/>
        <w:left w:val="none" w:sz="0" w:space="0" w:color="auto"/>
        <w:bottom w:val="none" w:sz="0" w:space="0" w:color="auto"/>
        <w:right w:val="none" w:sz="0" w:space="0" w:color="auto"/>
      </w:divBdr>
    </w:div>
    <w:div w:id="1872911252">
      <w:bodyDiv w:val="1"/>
      <w:marLeft w:val="0"/>
      <w:marRight w:val="0"/>
      <w:marTop w:val="0"/>
      <w:marBottom w:val="0"/>
      <w:divBdr>
        <w:top w:val="none" w:sz="0" w:space="0" w:color="auto"/>
        <w:left w:val="none" w:sz="0" w:space="0" w:color="auto"/>
        <w:bottom w:val="none" w:sz="0" w:space="0" w:color="auto"/>
        <w:right w:val="none" w:sz="0" w:space="0" w:color="auto"/>
      </w:divBdr>
    </w:div>
    <w:div w:id="1873150047">
      <w:bodyDiv w:val="1"/>
      <w:marLeft w:val="0"/>
      <w:marRight w:val="0"/>
      <w:marTop w:val="0"/>
      <w:marBottom w:val="0"/>
      <w:divBdr>
        <w:top w:val="none" w:sz="0" w:space="0" w:color="auto"/>
        <w:left w:val="none" w:sz="0" w:space="0" w:color="auto"/>
        <w:bottom w:val="none" w:sz="0" w:space="0" w:color="auto"/>
        <w:right w:val="none" w:sz="0" w:space="0" w:color="auto"/>
      </w:divBdr>
    </w:div>
    <w:div w:id="1873494498">
      <w:bodyDiv w:val="1"/>
      <w:marLeft w:val="0"/>
      <w:marRight w:val="0"/>
      <w:marTop w:val="0"/>
      <w:marBottom w:val="0"/>
      <w:divBdr>
        <w:top w:val="none" w:sz="0" w:space="0" w:color="auto"/>
        <w:left w:val="none" w:sz="0" w:space="0" w:color="auto"/>
        <w:bottom w:val="none" w:sz="0" w:space="0" w:color="auto"/>
        <w:right w:val="none" w:sz="0" w:space="0" w:color="auto"/>
      </w:divBdr>
    </w:div>
    <w:div w:id="1876963490">
      <w:bodyDiv w:val="1"/>
      <w:marLeft w:val="0"/>
      <w:marRight w:val="0"/>
      <w:marTop w:val="0"/>
      <w:marBottom w:val="0"/>
      <w:divBdr>
        <w:top w:val="none" w:sz="0" w:space="0" w:color="auto"/>
        <w:left w:val="none" w:sz="0" w:space="0" w:color="auto"/>
        <w:bottom w:val="none" w:sz="0" w:space="0" w:color="auto"/>
        <w:right w:val="none" w:sz="0" w:space="0" w:color="auto"/>
      </w:divBdr>
    </w:div>
    <w:div w:id="1891257912">
      <w:bodyDiv w:val="1"/>
      <w:marLeft w:val="0"/>
      <w:marRight w:val="0"/>
      <w:marTop w:val="0"/>
      <w:marBottom w:val="0"/>
      <w:divBdr>
        <w:top w:val="none" w:sz="0" w:space="0" w:color="auto"/>
        <w:left w:val="none" w:sz="0" w:space="0" w:color="auto"/>
        <w:bottom w:val="none" w:sz="0" w:space="0" w:color="auto"/>
        <w:right w:val="none" w:sz="0" w:space="0" w:color="auto"/>
      </w:divBdr>
    </w:div>
    <w:div w:id="1893425691">
      <w:bodyDiv w:val="1"/>
      <w:marLeft w:val="0"/>
      <w:marRight w:val="0"/>
      <w:marTop w:val="0"/>
      <w:marBottom w:val="0"/>
      <w:divBdr>
        <w:top w:val="none" w:sz="0" w:space="0" w:color="auto"/>
        <w:left w:val="none" w:sz="0" w:space="0" w:color="auto"/>
        <w:bottom w:val="none" w:sz="0" w:space="0" w:color="auto"/>
        <w:right w:val="none" w:sz="0" w:space="0" w:color="auto"/>
      </w:divBdr>
    </w:div>
    <w:div w:id="1894535715">
      <w:bodyDiv w:val="1"/>
      <w:marLeft w:val="0"/>
      <w:marRight w:val="0"/>
      <w:marTop w:val="0"/>
      <w:marBottom w:val="0"/>
      <w:divBdr>
        <w:top w:val="none" w:sz="0" w:space="0" w:color="auto"/>
        <w:left w:val="none" w:sz="0" w:space="0" w:color="auto"/>
        <w:bottom w:val="none" w:sz="0" w:space="0" w:color="auto"/>
        <w:right w:val="none" w:sz="0" w:space="0" w:color="auto"/>
      </w:divBdr>
    </w:div>
    <w:div w:id="1901401636">
      <w:bodyDiv w:val="1"/>
      <w:marLeft w:val="0"/>
      <w:marRight w:val="0"/>
      <w:marTop w:val="0"/>
      <w:marBottom w:val="0"/>
      <w:divBdr>
        <w:top w:val="none" w:sz="0" w:space="0" w:color="auto"/>
        <w:left w:val="none" w:sz="0" w:space="0" w:color="auto"/>
        <w:bottom w:val="none" w:sz="0" w:space="0" w:color="auto"/>
        <w:right w:val="none" w:sz="0" w:space="0" w:color="auto"/>
      </w:divBdr>
    </w:div>
    <w:div w:id="1903981894">
      <w:bodyDiv w:val="1"/>
      <w:marLeft w:val="0"/>
      <w:marRight w:val="0"/>
      <w:marTop w:val="0"/>
      <w:marBottom w:val="0"/>
      <w:divBdr>
        <w:top w:val="none" w:sz="0" w:space="0" w:color="auto"/>
        <w:left w:val="none" w:sz="0" w:space="0" w:color="auto"/>
        <w:bottom w:val="none" w:sz="0" w:space="0" w:color="auto"/>
        <w:right w:val="none" w:sz="0" w:space="0" w:color="auto"/>
      </w:divBdr>
    </w:div>
    <w:div w:id="1904683811">
      <w:bodyDiv w:val="1"/>
      <w:marLeft w:val="0"/>
      <w:marRight w:val="0"/>
      <w:marTop w:val="0"/>
      <w:marBottom w:val="0"/>
      <w:divBdr>
        <w:top w:val="none" w:sz="0" w:space="0" w:color="auto"/>
        <w:left w:val="none" w:sz="0" w:space="0" w:color="auto"/>
        <w:bottom w:val="none" w:sz="0" w:space="0" w:color="auto"/>
        <w:right w:val="none" w:sz="0" w:space="0" w:color="auto"/>
      </w:divBdr>
    </w:div>
    <w:div w:id="1905287659">
      <w:bodyDiv w:val="1"/>
      <w:marLeft w:val="0"/>
      <w:marRight w:val="0"/>
      <w:marTop w:val="0"/>
      <w:marBottom w:val="0"/>
      <w:divBdr>
        <w:top w:val="none" w:sz="0" w:space="0" w:color="auto"/>
        <w:left w:val="none" w:sz="0" w:space="0" w:color="auto"/>
        <w:bottom w:val="none" w:sz="0" w:space="0" w:color="auto"/>
        <w:right w:val="none" w:sz="0" w:space="0" w:color="auto"/>
      </w:divBdr>
    </w:div>
    <w:div w:id="1906337638">
      <w:bodyDiv w:val="1"/>
      <w:marLeft w:val="0"/>
      <w:marRight w:val="0"/>
      <w:marTop w:val="0"/>
      <w:marBottom w:val="0"/>
      <w:divBdr>
        <w:top w:val="none" w:sz="0" w:space="0" w:color="auto"/>
        <w:left w:val="none" w:sz="0" w:space="0" w:color="auto"/>
        <w:bottom w:val="none" w:sz="0" w:space="0" w:color="auto"/>
        <w:right w:val="none" w:sz="0" w:space="0" w:color="auto"/>
      </w:divBdr>
    </w:div>
    <w:div w:id="1906406829">
      <w:bodyDiv w:val="1"/>
      <w:marLeft w:val="0"/>
      <w:marRight w:val="0"/>
      <w:marTop w:val="0"/>
      <w:marBottom w:val="0"/>
      <w:divBdr>
        <w:top w:val="none" w:sz="0" w:space="0" w:color="auto"/>
        <w:left w:val="none" w:sz="0" w:space="0" w:color="auto"/>
        <w:bottom w:val="none" w:sz="0" w:space="0" w:color="auto"/>
        <w:right w:val="none" w:sz="0" w:space="0" w:color="auto"/>
      </w:divBdr>
    </w:div>
    <w:div w:id="1907566490">
      <w:bodyDiv w:val="1"/>
      <w:marLeft w:val="0"/>
      <w:marRight w:val="0"/>
      <w:marTop w:val="0"/>
      <w:marBottom w:val="0"/>
      <w:divBdr>
        <w:top w:val="none" w:sz="0" w:space="0" w:color="auto"/>
        <w:left w:val="none" w:sz="0" w:space="0" w:color="auto"/>
        <w:bottom w:val="none" w:sz="0" w:space="0" w:color="auto"/>
        <w:right w:val="none" w:sz="0" w:space="0" w:color="auto"/>
      </w:divBdr>
    </w:div>
    <w:div w:id="1907639629">
      <w:bodyDiv w:val="1"/>
      <w:marLeft w:val="0"/>
      <w:marRight w:val="0"/>
      <w:marTop w:val="0"/>
      <w:marBottom w:val="0"/>
      <w:divBdr>
        <w:top w:val="none" w:sz="0" w:space="0" w:color="auto"/>
        <w:left w:val="none" w:sz="0" w:space="0" w:color="auto"/>
        <w:bottom w:val="none" w:sz="0" w:space="0" w:color="auto"/>
        <w:right w:val="none" w:sz="0" w:space="0" w:color="auto"/>
      </w:divBdr>
    </w:div>
    <w:div w:id="1910118773">
      <w:bodyDiv w:val="1"/>
      <w:marLeft w:val="0"/>
      <w:marRight w:val="0"/>
      <w:marTop w:val="0"/>
      <w:marBottom w:val="0"/>
      <w:divBdr>
        <w:top w:val="none" w:sz="0" w:space="0" w:color="auto"/>
        <w:left w:val="none" w:sz="0" w:space="0" w:color="auto"/>
        <w:bottom w:val="none" w:sz="0" w:space="0" w:color="auto"/>
        <w:right w:val="none" w:sz="0" w:space="0" w:color="auto"/>
      </w:divBdr>
    </w:div>
    <w:div w:id="1910336264">
      <w:bodyDiv w:val="1"/>
      <w:marLeft w:val="0"/>
      <w:marRight w:val="0"/>
      <w:marTop w:val="0"/>
      <w:marBottom w:val="0"/>
      <w:divBdr>
        <w:top w:val="none" w:sz="0" w:space="0" w:color="auto"/>
        <w:left w:val="none" w:sz="0" w:space="0" w:color="auto"/>
        <w:bottom w:val="none" w:sz="0" w:space="0" w:color="auto"/>
        <w:right w:val="none" w:sz="0" w:space="0" w:color="auto"/>
      </w:divBdr>
    </w:div>
    <w:div w:id="1915778644">
      <w:bodyDiv w:val="1"/>
      <w:marLeft w:val="0"/>
      <w:marRight w:val="0"/>
      <w:marTop w:val="0"/>
      <w:marBottom w:val="0"/>
      <w:divBdr>
        <w:top w:val="none" w:sz="0" w:space="0" w:color="auto"/>
        <w:left w:val="none" w:sz="0" w:space="0" w:color="auto"/>
        <w:bottom w:val="none" w:sz="0" w:space="0" w:color="auto"/>
        <w:right w:val="none" w:sz="0" w:space="0" w:color="auto"/>
      </w:divBdr>
    </w:div>
    <w:div w:id="1916284979">
      <w:bodyDiv w:val="1"/>
      <w:marLeft w:val="0"/>
      <w:marRight w:val="0"/>
      <w:marTop w:val="0"/>
      <w:marBottom w:val="0"/>
      <w:divBdr>
        <w:top w:val="none" w:sz="0" w:space="0" w:color="auto"/>
        <w:left w:val="none" w:sz="0" w:space="0" w:color="auto"/>
        <w:bottom w:val="none" w:sz="0" w:space="0" w:color="auto"/>
        <w:right w:val="none" w:sz="0" w:space="0" w:color="auto"/>
      </w:divBdr>
    </w:div>
    <w:div w:id="1916894203">
      <w:bodyDiv w:val="1"/>
      <w:marLeft w:val="0"/>
      <w:marRight w:val="0"/>
      <w:marTop w:val="0"/>
      <w:marBottom w:val="0"/>
      <w:divBdr>
        <w:top w:val="none" w:sz="0" w:space="0" w:color="auto"/>
        <w:left w:val="none" w:sz="0" w:space="0" w:color="auto"/>
        <w:bottom w:val="none" w:sz="0" w:space="0" w:color="auto"/>
        <w:right w:val="none" w:sz="0" w:space="0" w:color="auto"/>
      </w:divBdr>
    </w:div>
    <w:div w:id="1925333839">
      <w:bodyDiv w:val="1"/>
      <w:marLeft w:val="0"/>
      <w:marRight w:val="0"/>
      <w:marTop w:val="0"/>
      <w:marBottom w:val="0"/>
      <w:divBdr>
        <w:top w:val="none" w:sz="0" w:space="0" w:color="auto"/>
        <w:left w:val="none" w:sz="0" w:space="0" w:color="auto"/>
        <w:bottom w:val="none" w:sz="0" w:space="0" w:color="auto"/>
        <w:right w:val="none" w:sz="0" w:space="0" w:color="auto"/>
      </w:divBdr>
    </w:div>
    <w:div w:id="1926331846">
      <w:bodyDiv w:val="1"/>
      <w:marLeft w:val="0"/>
      <w:marRight w:val="0"/>
      <w:marTop w:val="0"/>
      <w:marBottom w:val="0"/>
      <w:divBdr>
        <w:top w:val="none" w:sz="0" w:space="0" w:color="auto"/>
        <w:left w:val="none" w:sz="0" w:space="0" w:color="auto"/>
        <w:bottom w:val="none" w:sz="0" w:space="0" w:color="auto"/>
        <w:right w:val="none" w:sz="0" w:space="0" w:color="auto"/>
      </w:divBdr>
    </w:div>
    <w:div w:id="1928348430">
      <w:bodyDiv w:val="1"/>
      <w:marLeft w:val="0"/>
      <w:marRight w:val="0"/>
      <w:marTop w:val="0"/>
      <w:marBottom w:val="0"/>
      <w:divBdr>
        <w:top w:val="none" w:sz="0" w:space="0" w:color="auto"/>
        <w:left w:val="none" w:sz="0" w:space="0" w:color="auto"/>
        <w:bottom w:val="none" w:sz="0" w:space="0" w:color="auto"/>
        <w:right w:val="none" w:sz="0" w:space="0" w:color="auto"/>
      </w:divBdr>
    </w:div>
    <w:div w:id="1929463963">
      <w:bodyDiv w:val="1"/>
      <w:marLeft w:val="0"/>
      <w:marRight w:val="0"/>
      <w:marTop w:val="0"/>
      <w:marBottom w:val="0"/>
      <w:divBdr>
        <w:top w:val="none" w:sz="0" w:space="0" w:color="auto"/>
        <w:left w:val="none" w:sz="0" w:space="0" w:color="auto"/>
        <w:bottom w:val="none" w:sz="0" w:space="0" w:color="auto"/>
        <w:right w:val="none" w:sz="0" w:space="0" w:color="auto"/>
      </w:divBdr>
    </w:div>
    <w:div w:id="1929843479">
      <w:bodyDiv w:val="1"/>
      <w:marLeft w:val="0"/>
      <w:marRight w:val="0"/>
      <w:marTop w:val="0"/>
      <w:marBottom w:val="0"/>
      <w:divBdr>
        <w:top w:val="none" w:sz="0" w:space="0" w:color="auto"/>
        <w:left w:val="none" w:sz="0" w:space="0" w:color="auto"/>
        <w:bottom w:val="none" w:sz="0" w:space="0" w:color="auto"/>
        <w:right w:val="none" w:sz="0" w:space="0" w:color="auto"/>
      </w:divBdr>
    </w:div>
    <w:div w:id="1939749389">
      <w:bodyDiv w:val="1"/>
      <w:marLeft w:val="0"/>
      <w:marRight w:val="0"/>
      <w:marTop w:val="0"/>
      <w:marBottom w:val="0"/>
      <w:divBdr>
        <w:top w:val="none" w:sz="0" w:space="0" w:color="auto"/>
        <w:left w:val="none" w:sz="0" w:space="0" w:color="auto"/>
        <w:bottom w:val="none" w:sz="0" w:space="0" w:color="auto"/>
        <w:right w:val="none" w:sz="0" w:space="0" w:color="auto"/>
      </w:divBdr>
    </w:div>
    <w:div w:id="1942060979">
      <w:bodyDiv w:val="1"/>
      <w:marLeft w:val="0"/>
      <w:marRight w:val="0"/>
      <w:marTop w:val="0"/>
      <w:marBottom w:val="0"/>
      <w:divBdr>
        <w:top w:val="none" w:sz="0" w:space="0" w:color="auto"/>
        <w:left w:val="none" w:sz="0" w:space="0" w:color="auto"/>
        <w:bottom w:val="none" w:sz="0" w:space="0" w:color="auto"/>
        <w:right w:val="none" w:sz="0" w:space="0" w:color="auto"/>
      </w:divBdr>
    </w:div>
    <w:div w:id="1942685205">
      <w:bodyDiv w:val="1"/>
      <w:marLeft w:val="0"/>
      <w:marRight w:val="0"/>
      <w:marTop w:val="0"/>
      <w:marBottom w:val="0"/>
      <w:divBdr>
        <w:top w:val="none" w:sz="0" w:space="0" w:color="auto"/>
        <w:left w:val="none" w:sz="0" w:space="0" w:color="auto"/>
        <w:bottom w:val="none" w:sz="0" w:space="0" w:color="auto"/>
        <w:right w:val="none" w:sz="0" w:space="0" w:color="auto"/>
      </w:divBdr>
    </w:div>
    <w:div w:id="1944217483">
      <w:bodyDiv w:val="1"/>
      <w:marLeft w:val="0"/>
      <w:marRight w:val="0"/>
      <w:marTop w:val="0"/>
      <w:marBottom w:val="0"/>
      <w:divBdr>
        <w:top w:val="none" w:sz="0" w:space="0" w:color="auto"/>
        <w:left w:val="none" w:sz="0" w:space="0" w:color="auto"/>
        <w:bottom w:val="none" w:sz="0" w:space="0" w:color="auto"/>
        <w:right w:val="none" w:sz="0" w:space="0" w:color="auto"/>
      </w:divBdr>
    </w:div>
    <w:div w:id="1945383878">
      <w:bodyDiv w:val="1"/>
      <w:marLeft w:val="0"/>
      <w:marRight w:val="0"/>
      <w:marTop w:val="0"/>
      <w:marBottom w:val="0"/>
      <w:divBdr>
        <w:top w:val="none" w:sz="0" w:space="0" w:color="auto"/>
        <w:left w:val="none" w:sz="0" w:space="0" w:color="auto"/>
        <w:bottom w:val="none" w:sz="0" w:space="0" w:color="auto"/>
        <w:right w:val="none" w:sz="0" w:space="0" w:color="auto"/>
      </w:divBdr>
    </w:div>
    <w:div w:id="1947733471">
      <w:bodyDiv w:val="1"/>
      <w:marLeft w:val="0"/>
      <w:marRight w:val="0"/>
      <w:marTop w:val="0"/>
      <w:marBottom w:val="0"/>
      <w:divBdr>
        <w:top w:val="none" w:sz="0" w:space="0" w:color="auto"/>
        <w:left w:val="none" w:sz="0" w:space="0" w:color="auto"/>
        <w:bottom w:val="none" w:sz="0" w:space="0" w:color="auto"/>
        <w:right w:val="none" w:sz="0" w:space="0" w:color="auto"/>
      </w:divBdr>
    </w:div>
    <w:div w:id="1953050112">
      <w:bodyDiv w:val="1"/>
      <w:marLeft w:val="0"/>
      <w:marRight w:val="0"/>
      <w:marTop w:val="0"/>
      <w:marBottom w:val="0"/>
      <w:divBdr>
        <w:top w:val="none" w:sz="0" w:space="0" w:color="auto"/>
        <w:left w:val="none" w:sz="0" w:space="0" w:color="auto"/>
        <w:bottom w:val="none" w:sz="0" w:space="0" w:color="auto"/>
        <w:right w:val="none" w:sz="0" w:space="0" w:color="auto"/>
      </w:divBdr>
    </w:div>
    <w:div w:id="1960524222">
      <w:bodyDiv w:val="1"/>
      <w:marLeft w:val="0"/>
      <w:marRight w:val="0"/>
      <w:marTop w:val="0"/>
      <w:marBottom w:val="0"/>
      <w:divBdr>
        <w:top w:val="none" w:sz="0" w:space="0" w:color="auto"/>
        <w:left w:val="none" w:sz="0" w:space="0" w:color="auto"/>
        <w:bottom w:val="none" w:sz="0" w:space="0" w:color="auto"/>
        <w:right w:val="none" w:sz="0" w:space="0" w:color="auto"/>
      </w:divBdr>
    </w:div>
    <w:div w:id="1960650370">
      <w:bodyDiv w:val="1"/>
      <w:marLeft w:val="0"/>
      <w:marRight w:val="0"/>
      <w:marTop w:val="0"/>
      <w:marBottom w:val="0"/>
      <w:divBdr>
        <w:top w:val="none" w:sz="0" w:space="0" w:color="auto"/>
        <w:left w:val="none" w:sz="0" w:space="0" w:color="auto"/>
        <w:bottom w:val="none" w:sz="0" w:space="0" w:color="auto"/>
        <w:right w:val="none" w:sz="0" w:space="0" w:color="auto"/>
      </w:divBdr>
    </w:div>
    <w:div w:id="1961522734">
      <w:bodyDiv w:val="1"/>
      <w:marLeft w:val="0"/>
      <w:marRight w:val="0"/>
      <w:marTop w:val="0"/>
      <w:marBottom w:val="0"/>
      <w:divBdr>
        <w:top w:val="none" w:sz="0" w:space="0" w:color="auto"/>
        <w:left w:val="none" w:sz="0" w:space="0" w:color="auto"/>
        <w:bottom w:val="none" w:sz="0" w:space="0" w:color="auto"/>
        <w:right w:val="none" w:sz="0" w:space="0" w:color="auto"/>
      </w:divBdr>
    </w:div>
    <w:div w:id="1963725731">
      <w:bodyDiv w:val="1"/>
      <w:marLeft w:val="0"/>
      <w:marRight w:val="0"/>
      <w:marTop w:val="0"/>
      <w:marBottom w:val="0"/>
      <w:divBdr>
        <w:top w:val="none" w:sz="0" w:space="0" w:color="auto"/>
        <w:left w:val="none" w:sz="0" w:space="0" w:color="auto"/>
        <w:bottom w:val="none" w:sz="0" w:space="0" w:color="auto"/>
        <w:right w:val="none" w:sz="0" w:space="0" w:color="auto"/>
      </w:divBdr>
    </w:div>
    <w:div w:id="1971090021">
      <w:bodyDiv w:val="1"/>
      <w:marLeft w:val="0"/>
      <w:marRight w:val="0"/>
      <w:marTop w:val="0"/>
      <w:marBottom w:val="0"/>
      <w:divBdr>
        <w:top w:val="none" w:sz="0" w:space="0" w:color="auto"/>
        <w:left w:val="none" w:sz="0" w:space="0" w:color="auto"/>
        <w:bottom w:val="none" w:sz="0" w:space="0" w:color="auto"/>
        <w:right w:val="none" w:sz="0" w:space="0" w:color="auto"/>
      </w:divBdr>
    </w:div>
    <w:div w:id="1974168562">
      <w:bodyDiv w:val="1"/>
      <w:marLeft w:val="0"/>
      <w:marRight w:val="0"/>
      <w:marTop w:val="0"/>
      <w:marBottom w:val="0"/>
      <w:divBdr>
        <w:top w:val="none" w:sz="0" w:space="0" w:color="auto"/>
        <w:left w:val="none" w:sz="0" w:space="0" w:color="auto"/>
        <w:bottom w:val="none" w:sz="0" w:space="0" w:color="auto"/>
        <w:right w:val="none" w:sz="0" w:space="0" w:color="auto"/>
      </w:divBdr>
    </w:div>
    <w:div w:id="1975715225">
      <w:bodyDiv w:val="1"/>
      <w:marLeft w:val="0"/>
      <w:marRight w:val="0"/>
      <w:marTop w:val="0"/>
      <w:marBottom w:val="0"/>
      <w:divBdr>
        <w:top w:val="none" w:sz="0" w:space="0" w:color="auto"/>
        <w:left w:val="none" w:sz="0" w:space="0" w:color="auto"/>
        <w:bottom w:val="none" w:sz="0" w:space="0" w:color="auto"/>
        <w:right w:val="none" w:sz="0" w:space="0" w:color="auto"/>
      </w:divBdr>
    </w:div>
    <w:div w:id="1982072480">
      <w:bodyDiv w:val="1"/>
      <w:marLeft w:val="0"/>
      <w:marRight w:val="0"/>
      <w:marTop w:val="0"/>
      <w:marBottom w:val="0"/>
      <w:divBdr>
        <w:top w:val="none" w:sz="0" w:space="0" w:color="auto"/>
        <w:left w:val="none" w:sz="0" w:space="0" w:color="auto"/>
        <w:bottom w:val="none" w:sz="0" w:space="0" w:color="auto"/>
        <w:right w:val="none" w:sz="0" w:space="0" w:color="auto"/>
      </w:divBdr>
    </w:div>
    <w:div w:id="1997030096">
      <w:bodyDiv w:val="1"/>
      <w:marLeft w:val="0"/>
      <w:marRight w:val="0"/>
      <w:marTop w:val="0"/>
      <w:marBottom w:val="0"/>
      <w:divBdr>
        <w:top w:val="none" w:sz="0" w:space="0" w:color="auto"/>
        <w:left w:val="none" w:sz="0" w:space="0" w:color="auto"/>
        <w:bottom w:val="none" w:sz="0" w:space="0" w:color="auto"/>
        <w:right w:val="none" w:sz="0" w:space="0" w:color="auto"/>
      </w:divBdr>
    </w:div>
    <w:div w:id="1997609590">
      <w:bodyDiv w:val="1"/>
      <w:marLeft w:val="0"/>
      <w:marRight w:val="0"/>
      <w:marTop w:val="0"/>
      <w:marBottom w:val="0"/>
      <w:divBdr>
        <w:top w:val="none" w:sz="0" w:space="0" w:color="auto"/>
        <w:left w:val="none" w:sz="0" w:space="0" w:color="auto"/>
        <w:bottom w:val="none" w:sz="0" w:space="0" w:color="auto"/>
        <w:right w:val="none" w:sz="0" w:space="0" w:color="auto"/>
      </w:divBdr>
    </w:div>
    <w:div w:id="2005738592">
      <w:bodyDiv w:val="1"/>
      <w:marLeft w:val="0"/>
      <w:marRight w:val="0"/>
      <w:marTop w:val="0"/>
      <w:marBottom w:val="0"/>
      <w:divBdr>
        <w:top w:val="none" w:sz="0" w:space="0" w:color="auto"/>
        <w:left w:val="none" w:sz="0" w:space="0" w:color="auto"/>
        <w:bottom w:val="none" w:sz="0" w:space="0" w:color="auto"/>
        <w:right w:val="none" w:sz="0" w:space="0" w:color="auto"/>
      </w:divBdr>
    </w:div>
    <w:div w:id="2006201170">
      <w:bodyDiv w:val="1"/>
      <w:marLeft w:val="0"/>
      <w:marRight w:val="0"/>
      <w:marTop w:val="0"/>
      <w:marBottom w:val="0"/>
      <w:divBdr>
        <w:top w:val="none" w:sz="0" w:space="0" w:color="auto"/>
        <w:left w:val="none" w:sz="0" w:space="0" w:color="auto"/>
        <w:bottom w:val="none" w:sz="0" w:space="0" w:color="auto"/>
        <w:right w:val="none" w:sz="0" w:space="0" w:color="auto"/>
      </w:divBdr>
    </w:div>
    <w:div w:id="2006592776">
      <w:bodyDiv w:val="1"/>
      <w:marLeft w:val="0"/>
      <w:marRight w:val="0"/>
      <w:marTop w:val="0"/>
      <w:marBottom w:val="0"/>
      <w:divBdr>
        <w:top w:val="none" w:sz="0" w:space="0" w:color="auto"/>
        <w:left w:val="none" w:sz="0" w:space="0" w:color="auto"/>
        <w:bottom w:val="none" w:sz="0" w:space="0" w:color="auto"/>
        <w:right w:val="none" w:sz="0" w:space="0" w:color="auto"/>
      </w:divBdr>
    </w:div>
    <w:div w:id="2012176466">
      <w:bodyDiv w:val="1"/>
      <w:marLeft w:val="0"/>
      <w:marRight w:val="0"/>
      <w:marTop w:val="0"/>
      <w:marBottom w:val="0"/>
      <w:divBdr>
        <w:top w:val="none" w:sz="0" w:space="0" w:color="auto"/>
        <w:left w:val="none" w:sz="0" w:space="0" w:color="auto"/>
        <w:bottom w:val="none" w:sz="0" w:space="0" w:color="auto"/>
        <w:right w:val="none" w:sz="0" w:space="0" w:color="auto"/>
      </w:divBdr>
    </w:div>
    <w:div w:id="2017730584">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25132304">
      <w:bodyDiv w:val="1"/>
      <w:marLeft w:val="0"/>
      <w:marRight w:val="0"/>
      <w:marTop w:val="0"/>
      <w:marBottom w:val="0"/>
      <w:divBdr>
        <w:top w:val="none" w:sz="0" w:space="0" w:color="auto"/>
        <w:left w:val="none" w:sz="0" w:space="0" w:color="auto"/>
        <w:bottom w:val="none" w:sz="0" w:space="0" w:color="auto"/>
        <w:right w:val="none" w:sz="0" w:space="0" w:color="auto"/>
      </w:divBdr>
    </w:div>
    <w:div w:id="2027635943">
      <w:bodyDiv w:val="1"/>
      <w:marLeft w:val="0"/>
      <w:marRight w:val="0"/>
      <w:marTop w:val="0"/>
      <w:marBottom w:val="0"/>
      <w:divBdr>
        <w:top w:val="none" w:sz="0" w:space="0" w:color="auto"/>
        <w:left w:val="none" w:sz="0" w:space="0" w:color="auto"/>
        <w:bottom w:val="none" w:sz="0" w:space="0" w:color="auto"/>
        <w:right w:val="none" w:sz="0" w:space="0" w:color="auto"/>
      </w:divBdr>
    </w:div>
    <w:div w:id="2028212547">
      <w:bodyDiv w:val="1"/>
      <w:marLeft w:val="0"/>
      <w:marRight w:val="0"/>
      <w:marTop w:val="0"/>
      <w:marBottom w:val="0"/>
      <w:divBdr>
        <w:top w:val="none" w:sz="0" w:space="0" w:color="auto"/>
        <w:left w:val="none" w:sz="0" w:space="0" w:color="auto"/>
        <w:bottom w:val="none" w:sz="0" w:space="0" w:color="auto"/>
        <w:right w:val="none" w:sz="0" w:space="0" w:color="auto"/>
      </w:divBdr>
    </w:div>
    <w:div w:id="2030982352">
      <w:bodyDiv w:val="1"/>
      <w:marLeft w:val="0"/>
      <w:marRight w:val="0"/>
      <w:marTop w:val="0"/>
      <w:marBottom w:val="0"/>
      <w:divBdr>
        <w:top w:val="none" w:sz="0" w:space="0" w:color="auto"/>
        <w:left w:val="none" w:sz="0" w:space="0" w:color="auto"/>
        <w:bottom w:val="none" w:sz="0" w:space="0" w:color="auto"/>
        <w:right w:val="none" w:sz="0" w:space="0" w:color="auto"/>
      </w:divBdr>
    </w:div>
    <w:div w:id="2032141632">
      <w:bodyDiv w:val="1"/>
      <w:marLeft w:val="0"/>
      <w:marRight w:val="0"/>
      <w:marTop w:val="0"/>
      <w:marBottom w:val="0"/>
      <w:divBdr>
        <w:top w:val="none" w:sz="0" w:space="0" w:color="auto"/>
        <w:left w:val="none" w:sz="0" w:space="0" w:color="auto"/>
        <w:bottom w:val="none" w:sz="0" w:space="0" w:color="auto"/>
        <w:right w:val="none" w:sz="0" w:space="0" w:color="auto"/>
      </w:divBdr>
    </w:div>
    <w:div w:id="2042854727">
      <w:bodyDiv w:val="1"/>
      <w:marLeft w:val="0"/>
      <w:marRight w:val="0"/>
      <w:marTop w:val="0"/>
      <w:marBottom w:val="0"/>
      <w:divBdr>
        <w:top w:val="none" w:sz="0" w:space="0" w:color="auto"/>
        <w:left w:val="none" w:sz="0" w:space="0" w:color="auto"/>
        <w:bottom w:val="none" w:sz="0" w:space="0" w:color="auto"/>
        <w:right w:val="none" w:sz="0" w:space="0" w:color="auto"/>
      </w:divBdr>
    </w:div>
    <w:div w:id="2049446072">
      <w:bodyDiv w:val="1"/>
      <w:marLeft w:val="0"/>
      <w:marRight w:val="0"/>
      <w:marTop w:val="0"/>
      <w:marBottom w:val="0"/>
      <w:divBdr>
        <w:top w:val="none" w:sz="0" w:space="0" w:color="auto"/>
        <w:left w:val="none" w:sz="0" w:space="0" w:color="auto"/>
        <w:bottom w:val="none" w:sz="0" w:space="0" w:color="auto"/>
        <w:right w:val="none" w:sz="0" w:space="0" w:color="auto"/>
      </w:divBdr>
    </w:div>
    <w:div w:id="2064212277">
      <w:bodyDiv w:val="1"/>
      <w:marLeft w:val="0"/>
      <w:marRight w:val="0"/>
      <w:marTop w:val="0"/>
      <w:marBottom w:val="0"/>
      <w:divBdr>
        <w:top w:val="none" w:sz="0" w:space="0" w:color="auto"/>
        <w:left w:val="none" w:sz="0" w:space="0" w:color="auto"/>
        <w:bottom w:val="none" w:sz="0" w:space="0" w:color="auto"/>
        <w:right w:val="none" w:sz="0" w:space="0" w:color="auto"/>
      </w:divBdr>
    </w:div>
    <w:div w:id="2064936762">
      <w:bodyDiv w:val="1"/>
      <w:marLeft w:val="0"/>
      <w:marRight w:val="0"/>
      <w:marTop w:val="0"/>
      <w:marBottom w:val="0"/>
      <w:divBdr>
        <w:top w:val="none" w:sz="0" w:space="0" w:color="auto"/>
        <w:left w:val="none" w:sz="0" w:space="0" w:color="auto"/>
        <w:bottom w:val="none" w:sz="0" w:space="0" w:color="auto"/>
        <w:right w:val="none" w:sz="0" w:space="0" w:color="auto"/>
      </w:divBdr>
    </w:div>
    <w:div w:id="2066250078">
      <w:bodyDiv w:val="1"/>
      <w:marLeft w:val="0"/>
      <w:marRight w:val="0"/>
      <w:marTop w:val="0"/>
      <w:marBottom w:val="0"/>
      <w:divBdr>
        <w:top w:val="none" w:sz="0" w:space="0" w:color="auto"/>
        <w:left w:val="none" w:sz="0" w:space="0" w:color="auto"/>
        <w:bottom w:val="none" w:sz="0" w:space="0" w:color="auto"/>
        <w:right w:val="none" w:sz="0" w:space="0" w:color="auto"/>
      </w:divBdr>
    </w:div>
    <w:div w:id="2070298871">
      <w:bodyDiv w:val="1"/>
      <w:marLeft w:val="0"/>
      <w:marRight w:val="0"/>
      <w:marTop w:val="0"/>
      <w:marBottom w:val="0"/>
      <w:divBdr>
        <w:top w:val="none" w:sz="0" w:space="0" w:color="auto"/>
        <w:left w:val="none" w:sz="0" w:space="0" w:color="auto"/>
        <w:bottom w:val="none" w:sz="0" w:space="0" w:color="auto"/>
        <w:right w:val="none" w:sz="0" w:space="0" w:color="auto"/>
      </w:divBdr>
    </w:div>
    <w:div w:id="2075271083">
      <w:bodyDiv w:val="1"/>
      <w:marLeft w:val="0"/>
      <w:marRight w:val="0"/>
      <w:marTop w:val="0"/>
      <w:marBottom w:val="0"/>
      <w:divBdr>
        <w:top w:val="none" w:sz="0" w:space="0" w:color="auto"/>
        <w:left w:val="none" w:sz="0" w:space="0" w:color="auto"/>
        <w:bottom w:val="none" w:sz="0" w:space="0" w:color="auto"/>
        <w:right w:val="none" w:sz="0" w:space="0" w:color="auto"/>
      </w:divBdr>
    </w:div>
    <w:div w:id="2075661967">
      <w:bodyDiv w:val="1"/>
      <w:marLeft w:val="0"/>
      <w:marRight w:val="0"/>
      <w:marTop w:val="0"/>
      <w:marBottom w:val="0"/>
      <w:divBdr>
        <w:top w:val="none" w:sz="0" w:space="0" w:color="auto"/>
        <w:left w:val="none" w:sz="0" w:space="0" w:color="auto"/>
        <w:bottom w:val="none" w:sz="0" w:space="0" w:color="auto"/>
        <w:right w:val="none" w:sz="0" w:space="0" w:color="auto"/>
      </w:divBdr>
    </w:div>
    <w:div w:id="2079474416">
      <w:bodyDiv w:val="1"/>
      <w:marLeft w:val="0"/>
      <w:marRight w:val="0"/>
      <w:marTop w:val="0"/>
      <w:marBottom w:val="0"/>
      <w:divBdr>
        <w:top w:val="none" w:sz="0" w:space="0" w:color="auto"/>
        <w:left w:val="none" w:sz="0" w:space="0" w:color="auto"/>
        <w:bottom w:val="none" w:sz="0" w:space="0" w:color="auto"/>
        <w:right w:val="none" w:sz="0" w:space="0" w:color="auto"/>
      </w:divBdr>
    </w:div>
    <w:div w:id="2080248600">
      <w:bodyDiv w:val="1"/>
      <w:marLeft w:val="0"/>
      <w:marRight w:val="0"/>
      <w:marTop w:val="0"/>
      <w:marBottom w:val="0"/>
      <w:divBdr>
        <w:top w:val="none" w:sz="0" w:space="0" w:color="auto"/>
        <w:left w:val="none" w:sz="0" w:space="0" w:color="auto"/>
        <w:bottom w:val="none" w:sz="0" w:space="0" w:color="auto"/>
        <w:right w:val="none" w:sz="0" w:space="0" w:color="auto"/>
      </w:divBdr>
    </w:div>
    <w:div w:id="2087191279">
      <w:bodyDiv w:val="1"/>
      <w:marLeft w:val="0"/>
      <w:marRight w:val="0"/>
      <w:marTop w:val="0"/>
      <w:marBottom w:val="0"/>
      <w:divBdr>
        <w:top w:val="none" w:sz="0" w:space="0" w:color="auto"/>
        <w:left w:val="none" w:sz="0" w:space="0" w:color="auto"/>
        <w:bottom w:val="none" w:sz="0" w:space="0" w:color="auto"/>
        <w:right w:val="none" w:sz="0" w:space="0" w:color="auto"/>
      </w:divBdr>
    </w:div>
    <w:div w:id="2092197826">
      <w:bodyDiv w:val="1"/>
      <w:marLeft w:val="0"/>
      <w:marRight w:val="0"/>
      <w:marTop w:val="0"/>
      <w:marBottom w:val="0"/>
      <w:divBdr>
        <w:top w:val="none" w:sz="0" w:space="0" w:color="auto"/>
        <w:left w:val="none" w:sz="0" w:space="0" w:color="auto"/>
        <w:bottom w:val="none" w:sz="0" w:space="0" w:color="auto"/>
        <w:right w:val="none" w:sz="0" w:space="0" w:color="auto"/>
      </w:divBdr>
    </w:div>
    <w:div w:id="2097357880">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 w:id="2104260727">
      <w:bodyDiv w:val="1"/>
      <w:marLeft w:val="0"/>
      <w:marRight w:val="0"/>
      <w:marTop w:val="0"/>
      <w:marBottom w:val="0"/>
      <w:divBdr>
        <w:top w:val="none" w:sz="0" w:space="0" w:color="auto"/>
        <w:left w:val="none" w:sz="0" w:space="0" w:color="auto"/>
        <w:bottom w:val="none" w:sz="0" w:space="0" w:color="auto"/>
        <w:right w:val="none" w:sz="0" w:space="0" w:color="auto"/>
      </w:divBdr>
    </w:div>
    <w:div w:id="2106026404">
      <w:bodyDiv w:val="1"/>
      <w:marLeft w:val="0"/>
      <w:marRight w:val="0"/>
      <w:marTop w:val="0"/>
      <w:marBottom w:val="0"/>
      <w:divBdr>
        <w:top w:val="none" w:sz="0" w:space="0" w:color="auto"/>
        <w:left w:val="none" w:sz="0" w:space="0" w:color="auto"/>
        <w:bottom w:val="none" w:sz="0" w:space="0" w:color="auto"/>
        <w:right w:val="none" w:sz="0" w:space="0" w:color="auto"/>
      </w:divBdr>
    </w:div>
    <w:div w:id="2107655022">
      <w:bodyDiv w:val="1"/>
      <w:marLeft w:val="0"/>
      <w:marRight w:val="0"/>
      <w:marTop w:val="0"/>
      <w:marBottom w:val="0"/>
      <w:divBdr>
        <w:top w:val="none" w:sz="0" w:space="0" w:color="auto"/>
        <w:left w:val="none" w:sz="0" w:space="0" w:color="auto"/>
        <w:bottom w:val="none" w:sz="0" w:space="0" w:color="auto"/>
        <w:right w:val="none" w:sz="0" w:space="0" w:color="auto"/>
      </w:divBdr>
    </w:div>
    <w:div w:id="2109425397">
      <w:bodyDiv w:val="1"/>
      <w:marLeft w:val="0"/>
      <w:marRight w:val="0"/>
      <w:marTop w:val="0"/>
      <w:marBottom w:val="0"/>
      <w:divBdr>
        <w:top w:val="none" w:sz="0" w:space="0" w:color="auto"/>
        <w:left w:val="none" w:sz="0" w:space="0" w:color="auto"/>
        <w:bottom w:val="none" w:sz="0" w:space="0" w:color="auto"/>
        <w:right w:val="none" w:sz="0" w:space="0" w:color="auto"/>
      </w:divBdr>
    </w:div>
    <w:div w:id="2115589075">
      <w:bodyDiv w:val="1"/>
      <w:marLeft w:val="0"/>
      <w:marRight w:val="0"/>
      <w:marTop w:val="0"/>
      <w:marBottom w:val="0"/>
      <w:divBdr>
        <w:top w:val="none" w:sz="0" w:space="0" w:color="auto"/>
        <w:left w:val="none" w:sz="0" w:space="0" w:color="auto"/>
        <w:bottom w:val="none" w:sz="0" w:space="0" w:color="auto"/>
        <w:right w:val="none" w:sz="0" w:space="0" w:color="auto"/>
      </w:divBdr>
    </w:div>
    <w:div w:id="2126846460">
      <w:bodyDiv w:val="1"/>
      <w:marLeft w:val="0"/>
      <w:marRight w:val="0"/>
      <w:marTop w:val="0"/>
      <w:marBottom w:val="0"/>
      <w:divBdr>
        <w:top w:val="none" w:sz="0" w:space="0" w:color="auto"/>
        <w:left w:val="none" w:sz="0" w:space="0" w:color="auto"/>
        <w:bottom w:val="none" w:sz="0" w:space="0" w:color="auto"/>
        <w:right w:val="none" w:sz="0" w:space="0" w:color="auto"/>
      </w:divBdr>
    </w:div>
    <w:div w:id="2130389892">
      <w:bodyDiv w:val="1"/>
      <w:marLeft w:val="0"/>
      <w:marRight w:val="0"/>
      <w:marTop w:val="0"/>
      <w:marBottom w:val="0"/>
      <w:divBdr>
        <w:top w:val="none" w:sz="0" w:space="0" w:color="auto"/>
        <w:left w:val="none" w:sz="0" w:space="0" w:color="auto"/>
        <w:bottom w:val="none" w:sz="0" w:space="0" w:color="auto"/>
        <w:right w:val="none" w:sz="0" w:space="0" w:color="auto"/>
      </w:divBdr>
    </w:div>
    <w:div w:id="2134857074">
      <w:bodyDiv w:val="1"/>
      <w:marLeft w:val="0"/>
      <w:marRight w:val="0"/>
      <w:marTop w:val="0"/>
      <w:marBottom w:val="0"/>
      <w:divBdr>
        <w:top w:val="none" w:sz="0" w:space="0" w:color="auto"/>
        <w:left w:val="none" w:sz="0" w:space="0" w:color="auto"/>
        <w:bottom w:val="none" w:sz="0" w:space="0" w:color="auto"/>
        <w:right w:val="none" w:sz="0" w:space="0" w:color="auto"/>
      </w:divBdr>
    </w:div>
    <w:div w:id="2137335262">
      <w:bodyDiv w:val="1"/>
      <w:marLeft w:val="0"/>
      <w:marRight w:val="0"/>
      <w:marTop w:val="0"/>
      <w:marBottom w:val="0"/>
      <w:divBdr>
        <w:top w:val="none" w:sz="0" w:space="0" w:color="auto"/>
        <w:left w:val="none" w:sz="0" w:space="0" w:color="auto"/>
        <w:bottom w:val="none" w:sz="0" w:space="0" w:color="auto"/>
        <w:right w:val="none" w:sz="0" w:space="0" w:color="auto"/>
      </w:divBdr>
    </w:div>
    <w:div w:id="2140294203">
      <w:bodyDiv w:val="1"/>
      <w:marLeft w:val="0"/>
      <w:marRight w:val="0"/>
      <w:marTop w:val="0"/>
      <w:marBottom w:val="0"/>
      <w:divBdr>
        <w:top w:val="none" w:sz="0" w:space="0" w:color="auto"/>
        <w:left w:val="none" w:sz="0" w:space="0" w:color="auto"/>
        <w:bottom w:val="none" w:sz="0" w:space="0" w:color="auto"/>
        <w:right w:val="none" w:sz="0" w:space="0" w:color="auto"/>
      </w:divBdr>
    </w:div>
    <w:div w:id="2140567613">
      <w:bodyDiv w:val="1"/>
      <w:marLeft w:val="0"/>
      <w:marRight w:val="0"/>
      <w:marTop w:val="0"/>
      <w:marBottom w:val="0"/>
      <w:divBdr>
        <w:top w:val="none" w:sz="0" w:space="0" w:color="auto"/>
        <w:left w:val="none" w:sz="0" w:space="0" w:color="auto"/>
        <w:bottom w:val="none" w:sz="0" w:space="0" w:color="auto"/>
        <w:right w:val="none" w:sz="0" w:space="0" w:color="auto"/>
      </w:divBdr>
    </w:div>
    <w:div w:id="2140872613">
      <w:bodyDiv w:val="1"/>
      <w:marLeft w:val="0"/>
      <w:marRight w:val="0"/>
      <w:marTop w:val="0"/>
      <w:marBottom w:val="0"/>
      <w:divBdr>
        <w:top w:val="none" w:sz="0" w:space="0" w:color="auto"/>
        <w:left w:val="none" w:sz="0" w:space="0" w:color="auto"/>
        <w:bottom w:val="none" w:sz="0" w:space="0" w:color="auto"/>
        <w:right w:val="none" w:sz="0" w:space="0" w:color="auto"/>
      </w:divBdr>
    </w:div>
    <w:div w:id="2141530436">
      <w:bodyDiv w:val="1"/>
      <w:marLeft w:val="0"/>
      <w:marRight w:val="0"/>
      <w:marTop w:val="0"/>
      <w:marBottom w:val="0"/>
      <w:divBdr>
        <w:top w:val="none" w:sz="0" w:space="0" w:color="auto"/>
        <w:left w:val="none" w:sz="0" w:space="0" w:color="auto"/>
        <w:bottom w:val="none" w:sz="0" w:space="0" w:color="auto"/>
        <w:right w:val="none" w:sz="0" w:space="0" w:color="auto"/>
      </w:divBdr>
    </w:div>
    <w:div w:id="21453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usgs.gov/gip/dynamic/dynamic.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1F7A-C220-4507-981D-F797672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66</Pages>
  <Words>20421</Words>
  <Characters>116404</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petergeo</dc:creator>
  <cp:lastModifiedBy>wrchurch</cp:lastModifiedBy>
  <cp:revision>8</cp:revision>
  <cp:lastPrinted>2010-03-20T23:02:00Z</cp:lastPrinted>
  <dcterms:created xsi:type="dcterms:W3CDTF">2010-05-21T00:55:00Z</dcterms:created>
  <dcterms:modified xsi:type="dcterms:W3CDTF">2010-05-21T19:22:00Z</dcterms:modified>
</cp:coreProperties>
</file>